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81" w:rsidRPr="00461626" w:rsidRDefault="00826F81" w:rsidP="00826F81">
      <w:pPr>
        <w:pStyle w:val="a3"/>
        <w:tabs>
          <w:tab w:val="left" w:pos="2120"/>
        </w:tabs>
        <w:jc w:val="left"/>
        <w:rPr>
          <w:b/>
          <w:sz w:val="20"/>
          <w:szCs w:val="20"/>
        </w:rPr>
      </w:pPr>
    </w:p>
    <w:p w:rsidR="00826F81" w:rsidRPr="00461626" w:rsidRDefault="00CF2EF8" w:rsidP="00826F81">
      <w:pPr>
        <w:pStyle w:val="a3"/>
        <w:tabs>
          <w:tab w:val="left" w:pos="0"/>
        </w:tabs>
        <w:rPr>
          <w:b/>
          <w:sz w:val="20"/>
          <w:szCs w:val="20"/>
        </w:rPr>
      </w:pPr>
      <w:r w:rsidRPr="00CF2EF8">
        <w:rPr>
          <w:sz w:val="20"/>
          <w:szCs w:val="20"/>
        </w:rPr>
        <w:pict>
          <v:group id="_x0000_s1027" style="position:absolute;left:0;text-align:left;margin-left:-27pt;margin-top:6.5pt;width:525.25pt;height:774pt;z-index:-251655168" coordorigin="106848480,105318149" coordsize="6670590,9564482">
            <v:group id="_x0000_s1028" style="position:absolute;left:106848480;top:105318149;width:6670590;height:1336500" coordorigin="106848480,105318149" coordsize="6670590,1336500">
              <v:rect id="_x0000_s1029" style="position:absolute;left:106848480;top:105318149;width:6670590;height:1336500;visibility:hidden;mso-wrap-edited:f" strokecolor="teal" o:cliptowrap="t">
                <v:fill recolor="t" rotate="t"/>
                <v:stroke joinstyle="round">
                  <o:left v:ext="view" weight="0" on="t"/>
                  <o:top v:ext="view" weight="0" on="t"/>
                  <o:right v:ext="view" weight="0" on="t"/>
                  <o:bottom v:ext="view" weight="0" on="t"/>
                </v:stroke>
                <v:imagedata cropbottom="16777215f" cropright="16777215f"/>
                <v:path gradientshapeok="f" insetpenok="f" o:connecttype="segments"/>
                <o:lock v:ext="edit" shapetype="t"/>
                <v:textbox inset="2.88pt,2.88pt,2.88pt,2.88pt"/>
              </v:rect>
              <v:rect id="_x0000_s1030" style="position:absolute;left:106848480;top:105318149;width:6670590;height:1336500;visibility:visible;mso-wrap-edited:f;mso-wrap-distance-left:2.88pt;mso-wrap-distance-top:2.88pt;mso-wrap-distance-right:2.88pt;mso-wrap-distance-bottom:2.88pt" fillcolor="#85a3a3" strokecolor="teal" strokeweight="0" insetpen="t" o:cliptowrap="t">
                <v:fill rotate="t" focus="100%" type="gradient"/>
                <v:shadow color="#ccc"/>
                <o:lock v:ext="edit" shapetype="t"/>
                <v:textbox inset="2.88pt,2.88pt,2.88pt,2.88pt"/>
              </v:rect>
              <v:rect id="_x0000_s1031" style="position:absolute;left:10697927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2" style="position:absolute;left:10724086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3" style="position:absolute;left:10750245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4" style="position:absolute;left:10776404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5" style="position:absolute;left:10802563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6" style="position:absolute;left:10828722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7" style="position:absolute;left:10854881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8" style="position:absolute;left:10881040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39" style="position:absolute;left:10907199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0" style="position:absolute;left:10933358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1" style="position:absolute;left:10959517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2" style="position:absolute;left:10985676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3" style="position:absolute;left:11011835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4" style="position:absolute;left:11037994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5" style="position:absolute;left:11064153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6" style="position:absolute;left:11090312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7" style="position:absolute;left:11116471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8" style="position:absolute;left:11142630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49" style="position:absolute;left:11168789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0" style="position:absolute;left:11194948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1" style="position:absolute;left:11221107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2" style="position:absolute;left:11247266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3" style="position:absolute;left:11273425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4" style="position:absolute;left:11299584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  <v:rect id="_x0000_s1055" style="position:absolute;left:113257435;top:105318149;width:130795;height:1336500;visibility:visible;mso-wrap-edited:f;mso-wrap-distance-left:2.88pt;mso-wrap-distance-top:2.88pt;mso-wrap-distance-right:2.88pt;mso-wrap-distance-bottom:2.88pt" strokecolor="teal" strokeweight="0" insetpen="t" o:cliptowrap="t">
                <v:shadow color="#ccc"/>
                <o:lock v:ext="edit" shapetype="t"/>
                <v:textbox inset="2.88pt,2.88pt,2.88pt,2.88pt"/>
              </v:rect>
            </v:group>
            <v:group id="_x0000_s1056" style="position:absolute;left:106848480;top:106204087;width:6670590;height:8678544" coordorigin="106848480,106204087" coordsize="6670590,8678544">
              <v:oval id="_x0000_s1057" style="position:absolute;left:109591892;top:106204087;width:1183766;height:837915;visibility:visible;mso-wrap-edited:f;mso-wrap-distance-left:2.88pt;mso-wrap-distance-top:2.88pt;mso-wrap-distance-right:2.88pt;mso-wrap-distance-bottom:2.88pt" fillcolor="#366" strokecolor="teal" strokeweight=".25pt" insetpen="t" o:cliptowrap="t">
                <v:shadow color="#ccc"/>
                <o:lock v:ext="edit" shapetype="t"/>
                <v:textbox inset="2.88pt,2.88pt,2.88pt,2.88pt"/>
              </v:oval>
              <v:oval id="_x0000_s1058" style="position:absolute;left:109627406;top:106245978;width:1112738;height:754125;visibility:visible;mso-wrap-edited:f;mso-wrap-distance-left:2.88pt;mso-wrap-distance-top:2.88pt;mso-wrap-distance-right:2.88pt;mso-wrap-distance-bottom:2.88pt" fillcolor="#366" strokecolor="teal" strokeweight="1pt" insetpen="t" o:cliptowrap="t">
                <v:shadow color="#ccc"/>
                <o:lock v:ext="edit" shapetype="t"/>
                <v:textbox inset="2.88pt,2.88pt,2.88pt,2.88pt"/>
              </v:oval>
              <v:rect id="_x0000_s1059" style="position:absolute;left:109989672;top:106326834;width:388204;height:290159;visibility:visible;mso-wrap-edited:f;mso-wrap-distance-left:2.88pt;mso-wrap-distance-top:2.88pt;mso-wrap-distance-right:2.88pt;mso-wrap-distance-bottom:2.88pt" filled="f" fillcolor="black" strokecolor="teal" strokeweight="0" insetpen="t" o:cliptowrap="t">
                <v:imagedata r:id="rId7" o:title="DD01015_" recolortarget="#900"/>
                <v:shadow color="#ccc"/>
                <o:lock v:ext="edit" shapetype="t"/>
              </v:rect>
              <v:rect id="_x0000_s1060" style="position:absolute;left:106848480;top:106654649;width:6670590;height:8227982;visibility:visible;mso-wrap-edited:f;mso-wrap-distance-left:2.88pt;mso-wrap-distance-top:2.88pt;mso-wrap-distance-right:2.88pt;mso-wrap-distance-bottom:2.88pt" strokecolor="teal" strokeweight="4pt" insetpen="t" o:cliptowrap="t">
                <v:stroke color2="#366"/>
                <v:shadow color="#ccc"/>
                <v:path o:extrusionok="f"/>
                <o:lock v:ext="edit" shapetype="t"/>
                <v:textbox inset="2.88pt,2.88pt,2.88pt,2.88pt"/>
              </v:rect>
            </v:group>
          </v:group>
        </w:pict>
      </w: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0"/>
          <w:szCs w:val="20"/>
          <w:lang w:val="en-US"/>
        </w:rPr>
      </w:pPr>
    </w:p>
    <w:p w:rsidR="00826F81" w:rsidRDefault="00826F81" w:rsidP="00826F81">
      <w:pPr>
        <w:pStyle w:val="a3"/>
        <w:tabs>
          <w:tab w:val="left" w:pos="0"/>
        </w:tabs>
        <w:rPr>
          <w:b/>
          <w:color w:val="000080"/>
          <w:sz w:val="20"/>
          <w:szCs w:val="20"/>
        </w:rPr>
      </w:pPr>
    </w:p>
    <w:p w:rsidR="00826F81" w:rsidRDefault="00826F81" w:rsidP="00826F81">
      <w:pPr>
        <w:pStyle w:val="a3"/>
        <w:tabs>
          <w:tab w:val="left" w:pos="0"/>
        </w:tabs>
        <w:rPr>
          <w:b/>
          <w:color w:val="000080"/>
          <w:sz w:val="20"/>
          <w:szCs w:val="20"/>
        </w:rPr>
      </w:pPr>
    </w:p>
    <w:p w:rsidR="00826F81" w:rsidRPr="00461626" w:rsidRDefault="00CF2EF8" w:rsidP="00826F81">
      <w:pPr>
        <w:pStyle w:val="a3"/>
        <w:tabs>
          <w:tab w:val="left" w:pos="0"/>
        </w:tabs>
        <w:rPr>
          <w:b/>
          <w:color w:val="000080"/>
          <w:sz w:val="24"/>
        </w:rPr>
      </w:pPr>
      <w:r>
        <w:rPr>
          <w:b/>
          <w:noProof/>
          <w:color w:val="000080"/>
          <w:sz w:val="24"/>
          <w:lang w:val="ru-RU"/>
        </w:rPr>
        <w:pict>
          <v:line id="_x0000_s1026" style="position:absolute;left:0;text-align:left;z-index:-251656192;visibility:visible;mso-wrap-edited:f;mso-wrap-distance-left:2.88pt;mso-wrap-distance-top:2.88pt;mso-wrap-distance-right:2.88pt;mso-wrap-distance-bottom:2.88pt" from="18pt,.1pt" to="414.6pt,.1pt" strokecolor="white" strokeweight="2pt" o:cliptowrap="t">
            <v:shadow color="#ccc"/>
          </v:line>
        </w:pict>
      </w:r>
      <w:r w:rsidR="00826F81" w:rsidRPr="00461626">
        <w:rPr>
          <w:b/>
          <w:color w:val="000080"/>
          <w:sz w:val="24"/>
        </w:rPr>
        <w:t>ДОДАТКИ</w:t>
      </w:r>
    </w:p>
    <w:p w:rsidR="00826F81" w:rsidRPr="00461626" w:rsidRDefault="00826F81" w:rsidP="00826F81">
      <w:pPr>
        <w:pStyle w:val="a3"/>
        <w:tabs>
          <w:tab w:val="left" w:pos="0"/>
        </w:tabs>
        <w:rPr>
          <w:b/>
          <w:color w:val="000080"/>
          <w:sz w:val="24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color w:val="000080"/>
          <w:sz w:val="24"/>
        </w:rPr>
      </w:pPr>
      <w:r w:rsidRPr="00461626">
        <w:rPr>
          <w:b/>
          <w:color w:val="000080"/>
          <w:sz w:val="24"/>
        </w:rPr>
        <w:t>ДО ПЛАНУ РОБОТИ ЛІЦЕЮ</w:t>
      </w:r>
    </w:p>
    <w:p w:rsidR="00826F81" w:rsidRPr="00461626" w:rsidRDefault="00826F81" w:rsidP="00826F81">
      <w:pPr>
        <w:pStyle w:val="a3"/>
        <w:tabs>
          <w:tab w:val="left" w:pos="0"/>
        </w:tabs>
        <w:rPr>
          <w:b/>
          <w:color w:val="000080"/>
          <w:sz w:val="24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color w:val="000080"/>
          <w:sz w:val="24"/>
        </w:rPr>
      </w:pPr>
      <w:r w:rsidRPr="00461626">
        <w:rPr>
          <w:b/>
          <w:color w:val="000080"/>
          <w:sz w:val="24"/>
        </w:rPr>
        <w:t>НА 202</w:t>
      </w:r>
      <w:r>
        <w:rPr>
          <w:b/>
          <w:color w:val="000080"/>
          <w:sz w:val="24"/>
        </w:rPr>
        <w:t>3</w:t>
      </w:r>
      <w:r w:rsidRPr="00461626">
        <w:rPr>
          <w:b/>
          <w:color w:val="000080"/>
          <w:sz w:val="24"/>
        </w:rPr>
        <w:t>-202</w:t>
      </w:r>
      <w:r>
        <w:rPr>
          <w:b/>
          <w:color w:val="000080"/>
          <w:sz w:val="24"/>
        </w:rPr>
        <w:t>4</w:t>
      </w:r>
      <w:r w:rsidRPr="00461626">
        <w:rPr>
          <w:b/>
          <w:color w:val="000080"/>
          <w:sz w:val="24"/>
        </w:rPr>
        <w:t xml:space="preserve"> НАВЧАЛЬНИЙ РІК</w:t>
      </w: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4"/>
        </w:rPr>
      </w:pPr>
    </w:p>
    <w:p w:rsidR="00826F81" w:rsidRPr="00461626" w:rsidRDefault="00826F81" w:rsidP="00826F81">
      <w:pPr>
        <w:pStyle w:val="a3"/>
        <w:tabs>
          <w:tab w:val="left" w:pos="0"/>
        </w:tabs>
        <w:rPr>
          <w:b/>
          <w:sz w:val="24"/>
        </w:rPr>
      </w:pP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left" w:pos="0"/>
          <w:tab w:val="num" w:pos="1260"/>
          <w:tab w:val="left" w:pos="7440"/>
        </w:tabs>
        <w:spacing w:line="480" w:lineRule="auto"/>
        <w:ind w:left="1260" w:right="2079" w:hanging="900"/>
        <w:jc w:val="left"/>
        <w:rPr>
          <w:b/>
          <w:sz w:val="24"/>
        </w:rPr>
      </w:pPr>
      <w:r w:rsidRPr="00461626">
        <w:rPr>
          <w:b/>
          <w:sz w:val="24"/>
        </w:rPr>
        <w:t>Атестація педагогічних кадрів</w:t>
      </w: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left" w:pos="0"/>
          <w:tab w:val="num" w:pos="1260"/>
          <w:tab w:val="left" w:pos="7440"/>
        </w:tabs>
        <w:spacing w:line="480" w:lineRule="auto"/>
        <w:ind w:left="1260" w:right="2079" w:hanging="900"/>
        <w:jc w:val="left"/>
        <w:rPr>
          <w:b/>
          <w:sz w:val="24"/>
        </w:rPr>
      </w:pPr>
      <w:r w:rsidRPr="00461626">
        <w:rPr>
          <w:b/>
          <w:sz w:val="24"/>
        </w:rPr>
        <w:t>Тематика засідань педагогічної ради ліцею</w:t>
      </w: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left" w:pos="0"/>
          <w:tab w:val="num" w:pos="1260"/>
          <w:tab w:val="left" w:pos="7440"/>
        </w:tabs>
        <w:spacing w:line="480" w:lineRule="auto"/>
        <w:ind w:left="1260" w:right="2079" w:hanging="900"/>
        <w:jc w:val="left"/>
        <w:rPr>
          <w:b/>
          <w:sz w:val="24"/>
        </w:rPr>
      </w:pPr>
      <w:r w:rsidRPr="00461626">
        <w:rPr>
          <w:b/>
          <w:sz w:val="24"/>
        </w:rPr>
        <w:t>Тематика нарад при директорі ліцею</w:t>
      </w: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num" w:pos="1260"/>
          <w:tab w:val="left" w:pos="9540"/>
        </w:tabs>
        <w:spacing w:line="480" w:lineRule="auto"/>
        <w:ind w:left="1260" w:right="99" w:hanging="900"/>
        <w:jc w:val="left"/>
        <w:rPr>
          <w:b/>
          <w:sz w:val="24"/>
        </w:rPr>
      </w:pPr>
      <w:r w:rsidRPr="00461626">
        <w:rPr>
          <w:b/>
          <w:sz w:val="24"/>
        </w:rPr>
        <w:t>Тематика нарад при заступниках директора ліцею</w:t>
      </w: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left" w:pos="0"/>
          <w:tab w:val="num" w:pos="1260"/>
          <w:tab w:val="left" w:pos="7440"/>
        </w:tabs>
        <w:spacing w:line="480" w:lineRule="auto"/>
        <w:ind w:left="1260" w:right="2079" w:hanging="900"/>
        <w:jc w:val="left"/>
        <w:rPr>
          <w:b/>
          <w:i/>
          <w:sz w:val="24"/>
        </w:rPr>
      </w:pPr>
      <w:r w:rsidRPr="00461626">
        <w:rPr>
          <w:b/>
          <w:sz w:val="24"/>
        </w:rPr>
        <w:t>Тематика засідань методичної ради</w:t>
      </w:r>
    </w:p>
    <w:p w:rsidR="00826F81" w:rsidRPr="00461626" w:rsidRDefault="00826F81" w:rsidP="00826F81">
      <w:pPr>
        <w:pStyle w:val="a3"/>
        <w:numPr>
          <w:ilvl w:val="1"/>
          <w:numId w:val="1"/>
        </w:numPr>
        <w:tabs>
          <w:tab w:val="clear" w:pos="2520"/>
          <w:tab w:val="left" w:pos="0"/>
          <w:tab w:val="num" w:pos="1260"/>
          <w:tab w:val="left" w:pos="7440"/>
        </w:tabs>
        <w:spacing w:line="480" w:lineRule="auto"/>
        <w:ind w:left="1260" w:right="2079" w:hanging="900"/>
        <w:jc w:val="left"/>
        <w:rPr>
          <w:b/>
          <w:sz w:val="24"/>
        </w:rPr>
      </w:pPr>
      <w:r w:rsidRPr="00461626">
        <w:rPr>
          <w:b/>
          <w:sz w:val="24"/>
        </w:rPr>
        <w:t>Тематика засідань Ради ліцею</w:t>
      </w:r>
    </w:p>
    <w:p w:rsidR="00826F81" w:rsidRPr="00461626" w:rsidRDefault="00826F81" w:rsidP="00826F81">
      <w:pPr>
        <w:rPr>
          <w:sz w:val="20"/>
          <w:szCs w:val="20"/>
          <w:lang w:val="uk-UA"/>
        </w:rPr>
      </w:pPr>
    </w:p>
    <w:p w:rsidR="00826F81" w:rsidRPr="00461626" w:rsidRDefault="00826F81" w:rsidP="00826F81">
      <w:pPr>
        <w:rPr>
          <w:sz w:val="20"/>
          <w:szCs w:val="20"/>
          <w:lang w:val="uk-UA"/>
        </w:rPr>
      </w:pPr>
    </w:p>
    <w:p w:rsidR="008F39F5" w:rsidRPr="00461626" w:rsidRDefault="00826F81" w:rsidP="008F39F5">
      <w:pPr>
        <w:rPr>
          <w:b/>
          <w:i/>
          <w:lang w:val="uk-UA"/>
        </w:rPr>
      </w:pPr>
      <w:r w:rsidRPr="00461626">
        <w:rPr>
          <w:b/>
          <w:i/>
          <w:sz w:val="20"/>
          <w:szCs w:val="20"/>
          <w:lang w:val="uk-UA"/>
        </w:rPr>
        <w:br w:type="page"/>
      </w:r>
      <w:r w:rsidRPr="00461626">
        <w:rPr>
          <w:b/>
          <w:i/>
          <w:sz w:val="20"/>
          <w:szCs w:val="20"/>
          <w:lang w:val="uk-UA"/>
        </w:rPr>
        <w:lastRenderedPageBreak/>
        <w:t xml:space="preserve"> </w:t>
      </w:r>
    </w:p>
    <w:p w:rsidR="00826F81" w:rsidRPr="00461626" w:rsidRDefault="00826F81" w:rsidP="00826F81">
      <w:pPr>
        <w:ind w:left="5940"/>
        <w:rPr>
          <w:b/>
          <w:i/>
          <w:lang w:val="uk-UA"/>
        </w:rPr>
      </w:pPr>
      <w:r w:rsidRPr="00461626">
        <w:rPr>
          <w:b/>
          <w:i/>
          <w:lang w:val="uk-UA"/>
        </w:rPr>
        <w:t>Додаток № 2</w:t>
      </w:r>
    </w:p>
    <w:p w:rsidR="00826F81" w:rsidRPr="00461626" w:rsidRDefault="00826F81" w:rsidP="00826F81">
      <w:pPr>
        <w:ind w:left="1200" w:firstLine="4740"/>
        <w:rPr>
          <w:b/>
          <w:i/>
          <w:lang w:val="uk-UA"/>
        </w:rPr>
      </w:pPr>
      <w:r w:rsidRPr="00461626">
        <w:rPr>
          <w:b/>
          <w:i/>
          <w:lang w:val="uk-UA"/>
        </w:rPr>
        <w:t>до плану роботи ліцею</w:t>
      </w:r>
    </w:p>
    <w:p w:rsidR="00826F81" w:rsidRPr="00461626" w:rsidRDefault="00826F81" w:rsidP="00826F81">
      <w:pPr>
        <w:tabs>
          <w:tab w:val="left" w:pos="0"/>
          <w:tab w:val="left" w:pos="1080"/>
        </w:tabs>
        <w:rPr>
          <w:b/>
          <w:i/>
          <w:lang w:val="uk-UA"/>
        </w:rPr>
      </w:pPr>
    </w:p>
    <w:p w:rsidR="00826F81" w:rsidRPr="00461626" w:rsidRDefault="00826F81" w:rsidP="00826F81">
      <w:pPr>
        <w:tabs>
          <w:tab w:val="left" w:pos="1340"/>
          <w:tab w:val="left" w:pos="6380"/>
        </w:tabs>
        <w:jc w:val="center"/>
        <w:rPr>
          <w:b/>
          <w:noProof/>
        </w:rPr>
      </w:pPr>
      <w:r w:rsidRPr="00461626">
        <w:rPr>
          <w:b/>
          <w:noProof/>
        </w:rPr>
        <w:t>ТЕМАТИКА ЗАСІДАНЬ</w:t>
      </w:r>
    </w:p>
    <w:p w:rsidR="00826F81" w:rsidRDefault="00826F81" w:rsidP="00826F81">
      <w:pPr>
        <w:tabs>
          <w:tab w:val="left" w:pos="1340"/>
          <w:tab w:val="left" w:pos="6380"/>
        </w:tabs>
        <w:jc w:val="center"/>
        <w:rPr>
          <w:b/>
          <w:noProof/>
          <w:lang w:val="uk-UA"/>
        </w:rPr>
      </w:pPr>
      <w:r w:rsidRPr="00461626">
        <w:rPr>
          <w:b/>
          <w:noProof/>
        </w:rPr>
        <w:t>ПЕДАГОГІЧНОЇ РАДИ ЛІЦЕЮ</w:t>
      </w:r>
    </w:p>
    <w:p w:rsidR="00826F81" w:rsidRPr="007C6B43" w:rsidRDefault="00826F81" w:rsidP="00826F81">
      <w:pPr>
        <w:spacing w:line="360" w:lineRule="auto"/>
        <w:ind w:firstLine="426"/>
        <w:rPr>
          <w:lang w:val="uk-UA"/>
        </w:rPr>
      </w:pPr>
      <w:r w:rsidRPr="007C6B43">
        <w:rPr>
          <w:b/>
          <w:lang w:val="uk-UA"/>
        </w:rPr>
        <w:t>Серпень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погодження річного плану роботи закладу на </w:t>
      </w:r>
      <w:r>
        <w:rPr>
          <w:lang w:val="uk-UA"/>
        </w:rPr>
        <w:t>2023-2024</w:t>
      </w:r>
      <w:r w:rsidRPr="007C6B43">
        <w:rPr>
          <w:lang w:val="uk-UA"/>
        </w:rPr>
        <w:t xml:space="preserve"> навчальний рік.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погодження режиму роботи закладу на </w:t>
      </w:r>
      <w:r>
        <w:rPr>
          <w:lang w:val="uk-UA"/>
        </w:rPr>
        <w:t>2023-2024</w:t>
      </w:r>
      <w:r w:rsidRPr="007C6B43">
        <w:rPr>
          <w:lang w:val="uk-UA"/>
        </w:rPr>
        <w:t xml:space="preserve"> навчальний рік.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погодження структури </w:t>
      </w:r>
      <w:r>
        <w:rPr>
          <w:lang w:val="uk-UA"/>
        </w:rPr>
        <w:t>2023-2024</w:t>
      </w:r>
      <w:r w:rsidRPr="007C6B43">
        <w:rPr>
          <w:lang w:val="uk-UA"/>
        </w:rPr>
        <w:t xml:space="preserve"> навчального року.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оцінювання навчальних досягнень здобувачів освіти 1-4х, 5х класів у </w:t>
      </w:r>
      <w:r>
        <w:rPr>
          <w:lang w:val="uk-UA"/>
        </w:rPr>
        <w:t>2023-2024</w:t>
      </w:r>
      <w:r w:rsidRPr="007C6B43">
        <w:rPr>
          <w:lang w:val="uk-UA"/>
        </w:rPr>
        <w:t xml:space="preserve"> навчальному році.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>Про оцінювання навчальних досягнень здобувачів освіти з курсів за вибором, факультативів.</w:t>
      </w:r>
    </w:p>
    <w:p w:rsidR="00826F81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погодження єдиного плану виховної роботи </w:t>
      </w:r>
      <w:r>
        <w:rPr>
          <w:lang w:val="uk-UA"/>
        </w:rPr>
        <w:t>класних керівників на 2023</w:t>
      </w:r>
      <w:r w:rsidRPr="007C6B43">
        <w:rPr>
          <w:lang w:val="uk-UA"/>
        </w:rPr>
        <w:t>-202</w:t>
      </w:r>
      <w:r>
        <w:rPr>
          <w:lang w:val="uk-UA"/>
        </w:rPr>
        <w:t>4</w:t>
      </w:r>
      <w:r w:rsidRPr="007C6B43">
        <w:rPr>
          <w:lang w:val="uk-UA"/>
        </w:rPr>
        <w:t xml:space="preserve"> навчальний рік</w:t>
      </w:r>
      <w:r w:rsidR="00C301EB">
        <w:rPr>
          <w:lang w:val="uk-UA"/>
        </w:rPr>
        <w:t>.</w:t>
      </w:r>
    </w:p>
    <w:p w:rsidR="00C301EB" w:rsidRPr="00C301EB" w:rsidRDefault="00C301EB" w:rsidP="00C301EB">
      <w:pPr>
        <w:pStyle w:val="a8"/>
        <w:numPr>
          <w:ilvl w:val="0"/>
          <w:numId w:val="21"/>
        </w:numPr>
        <w:ind w:left="709" w:hanging="283"/>
        <w:rPr>
          <w:rFonts w:ascii="Times New Roman" w:hAnsi="Times New Roman" w:cs="Times New Roman"/>
          <w:sz w:val="24"/>
          <w:szCs w:val="24"/>
          <w:lang w:val="uk-UA"/>
        </w:rPr>
      </w:pPr>
      <w:r w:rsidRPr="00C301EB">
        <w:rPr>
          <w:rFonts w:ascii="Times New Roman" w:hAnsi="Times New Roman" w:cs="Times New Roman"/>
          <w:sz w:val="24"/>
          <w:szCs w:val="24"/>
          <w:lang w:val="uk-UA"/>
        </w:rPr>
        <w:t>Про організацію методичної роботи з педагогічним працівниками закладу на 2023-2024 н.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>Про атестацію педагогічних працівників та проходження курсів підвищення кваліфікації.</w:t>
      </w:r>
    </w:p>
    <w:p w:rsidR="00826F81" w:rsidRPr="007C6B43" w:rsidRDefault="00826F81" w:rsidP="00826F81">
      <w:pPr>
        <w:ind w:left="709" w:hanging="283"/>
        <w:rPr>
          <w:lang w:val="uk-UA"/>
        </w:rPr>
      </w:pPr>
      <w:r w:rsidRPr="007C6B43">
        <w:rPr>
          <w:lang w:val="uk-UA"/>
        </w:rPr>
        <w:t>•</w:t>
      </w:r>
      <w:r w:rsidRPr="007C6B43">
        <w:rPr>
          <w:lang w:val="uk-UA"/>
        </w:rPr>
        <w:tab/>
        <w:t xml:space="preserve">Про  проведення навчальних екскурсій та навчальної практики у </w:t>
      </w:r>
      <w:r>
        <w:rPr>
          <w:lang w:val="uk-UA"/>
        </w:rPr>
        <w:t>2023-2024</w:t>
      </w:r>
      <w:r w:rsidRPr="007C6B43">
        <w:rPr>
          <w:lang w:val="uk-UA"/>
        </w:rPr>
        <w:t xml:space="preserve"> навчальному році.</w:t>
      </w:r>
    </w:p>
    <w:p w:rsidR="00826F81" w:rsidRDefault="00826F81" w:rsidP="00826F81">
      <w:pPr>
        <w:numPr>
          <w:ilvl w:val="0"/>
          <w:numId w:val="20"/>
        </w:numPr>
        <w:ind w:left="709" w:hanging="283"/>
        <w:rPr>
          <w:lang w:val="uk-UA"/>
        </w:rPr>
      </w:pPr>
      <w:r>
        <w:rPr>
          <w:lang w:val="uk-UA"/>
        </w:rPr>
        <w:t>Про впровадження в освітню діяльність закладу електронної системи документообігу(електронний журнал).</w:t>
      </w:r>
    </w:p>
    <w:p w:rsidR="00826F81" w:rsidRPr="00C878D6" w:rsidRDefault="00826F81" w:rsidP="00826F81">
      <w:pPr>
        <w:numPr>
          <w:ilvl w:val="0"/>
          <w:numId w:val="20"/>
        </w:numPr>
        <w:ind w:left="709" w:hanging="283"/>
        <w:rPr>
          <w:lang w:val="uk-UA"/>
        </w:rPr>
      </w:pPr>
      <w:r w:rsidRPr="0087515F">
        <w:rPr>
          <w:color w:val="212121"/>
        </w:rPr>
        <w:t>Про нове Положення про атестацію педагогічних працівників</w:t>
      </w:r>
    </w:p>
    <w:p w:rsidR="00C878D6" w:rsidRPr="005E2E16" w:rsidRDefault="00C878D6" w:rsidP="00826F81">
      <w:pPr>
        <w:numPr>
          <w:ilvl w:val="0"/>
          <w:numId w:val="20"/>
        </w:numPr>
        <w:ind w:left="709" w:hanging="283"/>
        <w:rPr>
          <w:lang w:val="uk-UA"/>
        </w:rPr>
      </w:pPr>
      <w:r w:rsidRPr="005E2E16">
        <w:rPr>
          <w:lang w:val="uk-UA"/>
        </w:rPr>
        <w:t>Про затвердження модулів вивчення предметів трудового навчання та фізичної культури</w:t>
      </w:r>
    </w:p>
    <w:p w:rsidR="00C878D6" w:rsidRPr="005E2E16" w:rsidRDefault="00C878D6" w:rsidP="00826F81">
      <w:pPr>
        <w:numPr>
          <w:ilvl w:val="0"/>
          <w:numId w:val="20"/>
        </w:numPr>
        <w:ind w:left="709" w:hanging="283"/>
        <w:rPr>
          <w:lang w:val="uk-UA"/>
        </w:rPr>
      </w:pPr>
      <w:r w:rsidRPr="005E2E16">
        <w:rPr>
          <w:lang w:val="uk-UA"/>
        </w:rPr>
        <w:t>Про хід та результати виконання програм педагогічної інтернатури</w:t>
      </w:r>
    </w:p>
    <w:p w:rsidR="005E2E16" w:rsidRPr="005E2E16" w:rsidRDefault="005E2E16" w:rsidP="00826F81">
      <w:pPr>
        <w:numPr>
          <w:ilvl w:val="0"/>
          <w:numId w:val="20"/>
        </w:numPr>
        <w:ind w:left="709" w:hanging="283"/>
        <w:rPr>
          <w:lang w:val="uk-UA"/>
        </w:rPr>
      </w:pPr>
      <w:r w:rsidRPr="005E2E16">
        <w:rPr>
          <w:lang w:val="uk-UA"/>
        </w:rPr>
        <w:t>Про визання курсів підвищення кваліфікації</w:t>
      </w:r>
    </w:p>
    <w:p w:rsidR="00826F81" w:rsidRPr="00840BBB" w:rsidRDefault="00826F81" w:rsidP="00826F81">
      <w:pPr>
        <w:ind w:left="709" w:hanging="283"/>
        <w:rPr>
          <w:color w:val="FF0000"/>
          <w:lang w:val="uk-UA"/>
        </w:rPr>
      </w:pPr>
      <w:r w:rsidRPr="007C6B43">
        <w:rPr>
          <w:lang w:val="uk-UA"/>
        </w:rPr>
        <w:tab/>
      </w:r>
    </w:p>
    <w:p w:rsidR="00826F81" w:rsidRPr="007C6B43" w:rsidRDefault="00826F81" w:rsidP="00826F81">
      <w:pPr>
        <w:ind w:left="709" w:hanging="283"/>
        <w:rPr>
          <w:lang w:val="uk-UA"/>
        </w:rPr>
      </w:pP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  <w:r w:rsidRPr="007C6B43">
        <w:rPr>
          <w:b/>
          <w:color w:val="000000"/>
          <w:lang w:val="uk-UA"/>
        </w:rPr>
        <w:t>Жовтень</w:t>
      </w:r>
    </w:p>
    <w:p w:rsidR="00826F81" w:rsidRPr="007C6B43" w:rsidRDefault="00826F81" w:rsidP="00826F81">
      <w:pPr>
        <w:pStyle w:val="a8"/>
        <w:widowControl/>
        <w:numPr>
          <w:ilvl w:val="0"/>
          <w:numId w:val="11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виконання рішень попередньої   педради (серпень, 202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826F81" w:rsidRPr="0087515F" w:rsidRDefault="00826F81" w:rsidP="00826F81">
      <w:pPr>
        <w:pStyle w:val="a8"/>
        <w:widowControl/>
        <w:numPr>
          <w:ilvl w:val="0"/>
          <w:numId w:val="11"/>
        </w:numPr>
        <w:autoSpaceDE/>
        <w:autoSpaceDN/>
        <w:adjustRightInd/>
        <w:ind w:left="709" w:hanging="283"/>
        <w:rPr>
          <w:rStyle w:val="a9"/>
          <w:rFonts w:ascii="Times New Roman" w:hAnsi="Times New Roman" w:cs="Times New Roman"/>
          <w:b w:val="0"/>
          <w:bCs w:val="0"/>
          <w:color w:val="000000"/>
          <w:sz w:val="24"/>
          <w:szCs w:val="24"/>
          <w:lang w:val="uk-UA"/>
        </w:rPr>
      </w:pPr>
      <w:r w:rsidRPr="0087515F">
        <w:rPr>
          <w:rStyle w:val="a9"/>
          <w:rFonts w:ascii="Times New Roman" w:hAnsi="Times New Roman" w:cs="Times New Roman"/>
          <w:b w:val="0"/>
          <w:color w:val="212121"/>
          <w:sz w:val="24"/>
          <w:szCs w:val="24"/>
        </w:rPr>
        <w:t>Впровадження компетентнісного підходу в системі оцінювання навчальних досягнень учнів в умовах реформування загальної середньої освіти</w:t>
      </w:r>
    </w:p>
    <w:p w:rsidR="00826F81" w:rsidRPr="007C6B43" w:rsidRDefault="00826F81" w:rsidP="00826F81">
      <w:pPr>
        <w:pStyle w:val="a8"/>
        <w:widowControl/>
        <w:numPr>
          <w:ilvl w:val="0"/>
          <w:numId w:val="11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психологічну підтримку учасників освітнього процесу в умовах воєнного стану</w:t>
      </w: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  <w:r w:rsidRPr="007C6B43">
        <w:rPr>
          <w:b/>
          <w:color w:val="000000"/>
          <w:lang w:val="uk-UA"/>
        </w:rPr>
        <w:t xml:space="preserve">Грудень </w:t>
      </w:r>
    </w:p>
    <w:p w:rsidR="00826F81" w:rsidRPr="007C6B43" w:rsidRDefault="00826F81" w:rsidP="00826F81">
      <w:pPr>
        <w:pStyle w:val="a8"/>
        <w:widowControl/>
        <w:numPr>
          <w:ilvl w:val="0"/>
          <w:numId w:val="12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виконання рішень попередніх педрад.</w:t>
      </w:r>
    </w:p>
    <w:p w:rsidR="00826F81" w:rsidRPr="00840BBB" w:rsidRDefault="00826F81" w:rsidP="00826F81">
      <w:pPr>
        <w:pStyle w:val="a8"/>
        <w:widowControl/>
        <w:numPr>
          <w:ilvl w:val="0"/>
          <w:numId w:val="12"/>
        </w:numPr>
        <w:autoSpaceDE/>
        <w:autoSpaceDN/>
        <w:adjustRightInd/>
        <w:ind w:hanging="294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40BBB">
        <w:rPr>
          <w:rFonts w:ascii="Times New Roman" w:hAnsi="Times New Roman" w:cs="Times New Roman"/>
          <w:sz w:val="24"/>
          <w:szCs w:val="24"/>
          <w:lang w:val="uk-UA"/>
        </w:rPr>
        <w:t>Про методичне забезпечення, рівень знань учнів з предмету «Захист України». Військово-патріотичне виховання учнів як важливий чинник організації освітнього процесу виховного змісту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6F81" w:rsidRPr="004966AC" w:rsidRDefault="004966AC" w:rsidP="00826F81">
      <w:pPr>
        <w:pStyle w:val="a8"/>
        <w:widowControl/>
        <w:numPr>
          <w:ilvl w:val="0"/>
          <w:numId w:val="12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966AC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підсумки</w:t>
      </w:r>
      <w:r w:rsidR="00826F81" w:rsidRPr="004966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навча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льної діяльності за І семестр.</w:t>
      </w:r>
    </w:p>
    <w:p w:rsidR="00826F81" w:rsidRPr="007C6B43" w:rsidRDefault="00826F81" w:rsidP="00826F81">
      <w:pPr>
        <w:pStyle w:val="a8"/>
        <w:widowControl/>
        <w:numPr>
          <w:ilvl w:val="0"/>
          <w:numId w:val="12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966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Підсумки підвищення кваліфікації педагогічних працівників у 2023 році та планування на 2024 рік. </w:t>
      </w: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  <w:r w:rsidRPr="007C6B43">
        <w:rPr>
          <w:b/>
          <w:color w:val="000000"/>
          <w:lang w:val="uk-UA"/>
        </w:rPr>
        <w:t>Березень</w:t>
      </w:r>
    </w:p>
    <w:p w:rsidR="00826F81" w:rsidRPr="007C6B43" w:rsidRDefault="00826F81" w:rsidP="00826F81">
      <w:pPr>
        <w:pStyle w:val="a8"/>
        <w:widowControl/>
        <w:numPr>
          <w:ilvl w:val="0"/>
          <w:numId w:val="13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виконання рішень попередніх педрад.</w:t>
      </w:r>
    </w:p>
    <w:p w:rsidR="00826F81" w:rsidRPr="00BF6A09" w:rsidRDefault="00826F81" w:rsidP="002F6B8F">
      <w:pPr>
        <w:pStyle w:val="a8"/>
        <w:widowControl/>
        <w:numPr>
          <w:ilvl w:val="0"/>
          <w:numId w:val="13"/>
        </w:numPr>
        <w:shd w:val="clear" w:color="auto" w:fill="FFFFFF" w:themeFill="background1"/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F6A09">
        <w:rPr>
          <w:rFonts w:ascii="Times New Roman" w:hAnsi="Times New Roman" w:cs="Times New Roman"/>
          <w:color w:val="212121"/>
          <w:sz w:val="24"/>
          <w:szCs w:val="24"/>
          <w:lang w:val="uk-UA"/>
        </w:rPr>
        <w:t>Індикатори сучасної якісної освіти: інноваційна діяльність, творчо-пошукова активність, партнерство учасників освітнього процесу</w:t>
      </w:r>
    </w:p>
    <w:p w:rsidR="00826F81" w:rsidRPr="00D672C1" w:rsidRDefault="00826F81" w:rsidP="002F6B8F">
      <w:pPr>
        <w:pStyle w:val="5"/>
        <w:numPr>
          <w:ilvl w:val="0"/>
          <w:numId w:val="13"/>
        </w:numPr>
        <w:shd w:val="clear" w:color="auto" w:fill="FFFFFF" w:themeFill="background1"/>
        <w:spacing w:line="274" w:lineRule="atLeast"/>
        <w:jc w:val="left"/>
        <w:rPr>
          <w:color w:val="000000"/>
          <w:sz w:val="24"/>
          <w:szCs w:val="24"/>
        </w:rPr>
      </w:pPr>
      <w:r w:rsidRPr="00D672C1">
        <w:rPr>
          <w:color w:val="000000"/>
          <w:sz w:val="24"/>
          <w:szCs w:val="24"/>
        </w:rPr>
        <w:t>Формування у здобувачів освіти відповідальності за результати свого навчання, здатності до самооцінювання</w:t>
      </w:r>
    </w:p>
    <w:p w:rsidR="00826F81" w:rsidRPr="007C6B43" w:rsidRDefault="00826F81" w:rsidP="002F6B8F">
      <w:pPr>
        <w:pStyle w:val="a8"/>
        <w:widowControl/>
        <w:numPr>
          <w:ilvl w:val="0"/>
          <w:numId w:val="13"/>
        </w:numPr>
        <w:shd w:val="clear" w:color="auto" w:fill="FFFFFF" w:themeFill="background1"/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проведення ДПА у 4,9-х класах.</w:t>
      </w: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  <w:r w:rsidRPr="007C6B43">
        <w:rPr>
          <w:b/>
          <w:color w:val="000000"/>
          <w:lang w:val="uk-UA"/>
        </w:rPr>
        <w:t>Травень</w:t>
      </w:r>
    </w:p>
    <w:p w:rsidR="00826F81" w:rsidRPr="007C6B43" w:rsidRDefault="00826F81" w:rsidP="00826F81">
      <w:pPr>
        <w:pStyle w:val="a8"/>
        <w:widowControl/>
        <w:numPr>
          <w:ilvl w:val="0"/>
          <w:numId w:val="14"/>
        </w:numPr>
        <w:autoSpaceDE/>
        <w:autoSpaceDN/>
        <w:adjustRightInd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виконання рішень попередніх педрад</w:t>
      </w:r>
    </w:p>
    <w:p w:rsidR="00826F81" w:rsidRDefault="00826F81" w:rsidP="00826F81">
      <w:pPr>
        <w:pStyle w:val="a8"/>
        <w:widowControl/>
        <w:numPr>
          <w:ilvl w:val="0"/>
          <w:numId w:val="14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підсумки реалізації діяльнісно - практичного етапу  іноваційно-освітнього проекту «Упровадження методичних ідей В. Сухомлинського»</w:t>
      </w:r>
      <w:r w:rsidR="004966A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966AC" w:rsidRPr="007C6B43" w:rsidRDefault="004966AC" w:rsidP="00826F81">
      <w:pPr>
        <w:pStyle w:val="a8"/>
        <w:widowControl/>
        <w:numPr>
          <w:ilvl w:val="0"/>
          <w:numId w:val="14"/>
        </w:numPr>
        <w:autoSpaceDE/>
        <w:autoSpaceDN/>
        <w:adjustRightInd/>
        <w:ind w:left="709" w:hanging="28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підсумки реалізації ІІ етапу науково-методичної проблемної теми та початок роботи над ІІІ етапом (узагальнюючий, підсумковий)</w:t>
      </w: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</w:p>
    <w:p w:rsidR="00826F81" w:rsidRPr="007C6B43" w:rsidRDefault="00826F81" w:rsidP="00826F81">
      <w:pPr>
        <w:ind w:firstLine="426"/>
        <w:rPr>
          <w:b/>
          <w:color w:val="000000"/>
          <w:lang w:val="uk-UA"/>
        </w:rPr>
      </w:pPr>
      <w:r w:rsidRPr="007C6B43">
        <w:rPr>
          <w:b/>
          <w:color w:val="000000"/>
          <w:lang w:val="uk-UA"/>
        </w:rPr>
        <w:t>Червень</w:t>
      </w:r>
    </w:p>
    <w:p w:rsidR="00826F81" w:rsidRPr="007C6B43" w:rsidRDefault="00826F81" w:rsidP="00826F81">
      <w:pPr>
        <w:pStyle w:val="a8"/>
        <w:widowControl/>
        <w:numPr>
          <w:ilvl w:val="0"/>
          <w:numId w:val="15"/>
        </w:numPr>
        <w:autoSpaceDE/>
        <w:autoSpaceDN/>
        <w:adjustRightInd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випуск учнів 11-х класі</w:t>
      </w:r>
    </w:p>
    <w:p w:rsidR="00826F81" w:rsidRPr="007C6B43" w:rsidRDefault="00826F81" w:rsidP="00826F81">
      <w:pPr>
        <w:pStyle w:val="a8"/>
        <w:widowControl/>
        <w:numPr>
          <w:ilvl w:val="0"/>
          <w:numId w:val="15"/>
        </w:numPr>
        <w:autoSpaceDE/>
        <w:autoSpaceDN/>
        <w:adjustRightInd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перевід учнів 1 – 4-х класів, 5 – 10-х класів на наступний рік навчання.</w:t>
      </w:r>
    </w:p>
    <w:p w:rsidR="004966AC" w:rsidRPr="007C6B43" w:rsidRDefault="004966AC" w:rsidP="004966AC">
      <w:pPr>
        <w:pStyle w:val="a8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державну підсумкову атестацію учнів 9 та 11-их класів</w:t>
      </w:r>
    </w:p>
    <w:p w:rsidR="00826F81" w:rsidRPr="007C6B43" w:rsidRDefault="00826F81" w:rsidP="00826F81">
      <w:pPr>
        <w:pStyle w:val="a8"/>
        <w:widowControl/>
        <w:numPr>
          <w:ilvl w:val="0"/>
          <w:numId w:val="15"/>
        </w:numPr>
        <w:autoSpaceDE/>
        <w:autoSpaceDN/>
        <w:adjustRightInd/>
        <w:ind w:left="0" w:firstLine="426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Порівняльний моніторинг з навчальної діяльності за І і ІІ семестри</w:t>
      </w:r>
    </w:p>
    <w:p w:rsidR="00826F81" w:rsidRPr="007C6B43" w:rsidRDefault="00826F81" w:rsidP="00826F81">
      <w:pPr>
        <w:pStyle w:val="a8"/>
        <w:widowControl/>
        <w:numPr>
          <w:ilvl w:val="0"/>
          <w:numId w:val="15"/>
        </w:numPr>
        <w:tabs>
          <w:tab w:val="left" w:pos="426"/>
        </w:tabs>
        <w:autoSpaceDE/>
        <w:autoSpaceDN/>
        <w:adjustRightInd/>
        <w:ind w:left="0" w:firstLine="426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погодження освітніх програм закладу на 202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/202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навчальний рік</w:t>
      </w:r>
    </w:p>
    <w:p w:rsidR="00826F81" w:rsidRPr="007C6B43" w:rsidRDefault="00826F81" w:rsidP="00826F81">
      <w:pPr>
        <w:pStyle w:val="a8"/>
        <w:widowControl/>
        <w:numPr>
          <w:ilvl w:val="0"/>
          <w:numId w:val="15"/>
        </w:numPr>
        <w:tabs>
          <w:tab w:val="left" w:pos="709"/>
        </w:tabs>
        <w:autoSpaceDE/>
        <w:autoSpaceDN/>
        <w:adjustRightInd/>
        <w:ind w:left="0" w:firstLine="426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Аналіз роботи з напрямку «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Система оцінювання</w:t>
      </w:r>
      <w:r w:rsidRPr="007C6B43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</w:p>
    <w:p w:rsidR="00826F81" w:rsidRPr="00461626" w:rsidRDefault="00826F81" w:rsidP="00826F81">
      <w:pPr>
        <w:spacing w:line="360" w:lineRule="auto"/>
        <w:rPr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  <w:r w:rsidRPr="00461626">
        <w:rPr>
          <w:sz w:val="20"/>
          <w:szCs w:val="20"/>
          <w:lang w:val="uk-UA"/>
        </w:rPr>
        <w:br w:type="page"/>
      </w:r>
      <w:r w:rsidRPr="00461626">
        <w:rPr>
          <w:color w:val="000000"/>
          <w:sz w:val="20"/>
          <w:szCs w:val="20"/>
          <w:lang w:val="uk-UA"/>
        </w:rPr>
        <w:lastRenderedPageBreak/>
        <w:tab/>
      </w:r>
    </w:p>
    <w:p w:rsidR="00826F81" w:rsidRPr="00461626" w:rsidRDefault="00826F81" w:rsidP="00826F81">
      <w:pPr>
        <w:ind w:left="5940"/>
        <w:rPr>
          <w:b/>
          <w:i/>
          <w:color w:val="000000"/>
          <w:lang w:val="uk-UA"/>
        </w:rPr>
      </w:pPr>
      <w:r w:rsidRPr="00461626">
        <w:rPr>
          <w:b/>
          <w:i/>
          <w:color w:val="000000"/>
          <w:lang w:val="uk-UA"/>
        </w:rPr>
        <w:t>Додаток № 3</w:t>
      </w:r>
    </w:p>
    <w:p w:rsidR="00826F81" w:rsidRPr="00461626" w:rsidRDefault="00826F81" w:rsidP="00826F81">
      <w:pPr>
        <w:ind w:left="1200" w:firstLine="4740"/>
        <w:rPr>
          <w:b/>
          <w:i/>
          <w:color w:val="000000"/>
          <w:lang w:val="uk-UA"/>
        </w:rPr>
      </w:pPr>
      <w:r w:rsidRPr="00461626">
        <w:rPr>
          <w:b/>
          <w:i/>
          <w:color w:val="000000"/>
          <w:lang w:val="uk-UA"/>
        </w:rPr>
        <w:t xml:space="preserve">до плану роботи ліцею </w:t>
      </w:r>
    </w:p>
    <w:p w:rsidR="00826F81" w:rsidRDefault="00826F81" w:rsidP="00826F81">
      <w:pPr>
        <w:tabs>
          <w:tab w:val="left" w:pos="1320"/>
        </w:tabs>
        <w:ind w:right="1899"/>
        <w:rPr>
          <w:color w:val="000000"/>
          <w:lang w:val="uk-UA"/>
        </w:rPr>
      </w:pPr>
    </w:p>
    <w:p w:rsidR="00826F81" w:rsidRPr="00461626" w:rsidRDefault="00826F81" w:rsidP="00826F81">
      <w:pPr>
        <w:ind w:right="-81"/>
        <w:jc w:val="center"/>
        <w:rPr>
          <w:b/>
          <w:noProof/>
          <w:color w:val="000000"/>
        </w:rPr>
      </w:pPr>
      <w:r w:rsidRPr="00461626">
        <w:rPr>
          <w:b/>
          <w:noProof/>
          <w:color w:val="000000"/>
        </w:rPr>
        <w:t>ТЕМАТИКА НАРАД</w:t>
      </w:r>
    </w:p>
    <w:p w:rsidR="00826F81" w:rsidRPr="00461626" w:rsidRDefault="00826F81" w:rsidP="00826F81">
      <w:pPr>
        <w:ind w:right="-81"/>
        <w:jc w:val="center"/>
        <w:rPr>
          <w:b/>
          <w:noProof/>
          <w:color w:val="000000"/>
        </w:rPr>
      </w:pPr>
      <w:r w:rsidRPr="00461626">
        <w:rPr>
          <w:b/>
          <w:noProof/>
          <w:color w:val="000000"/>
        </w:rPr>
        <w:t>ПРИ ДИРЕКТОРІ ЛІЦЕЮ</w:t>
      </w:r>
    </w:p>
    <w:tbl>
      <w:tblPr>
        <w:tblW w:w="9966" w:type="dxa"/>
        <w:tblInd w:w="-318" w:type="dxa"/>
        <w:tblLook w:val="0000"/>
      </w:tblPr>
      <w:tblGrid>
        <w:gridCol w:w="9966"/>
      </w:tblGrid>
      <w:tr w:rsidR="00826F81" w:rsidRPr="00461626" w:rsidTr="004B49A6">
        <w:trPr>
          <w:trHeight w:val="754"/>
        </w:trPr>
        <w:tc>
          <w:tcPr>
            <w:tcW w:w="9966" w:type="dxa"/>
          </w:tcPr>
          <w:p w:rsidR="00826F81" w:rsidRPr="00461626" w:rsidRDefault="00826F81" w:rsidP="004B49A6">
            <w:pPr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65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Серпень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</w:rPr>
            </w:pPr>
            <w:r w:rsidRPr="00461626">
              <w:rPr>
                <w:color w:val="000000"/>
                <w:lang w:val="uk-UA"/>
              </w:rPr>
              <w:t>Про розподіл педагогічного навантаження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</w:rPr>
            </w:pPr>
            <w:r w:rsidRPr="00461626">
              <w:rPr>
                <w:color w:val="000000"/>
                <w:lang w:val="uk-UA"/>
              </w:rPr>
              <w:t>Про організацію роботи педагогічного колективу з охорони праці та техніки безпеки, пожежної безпеки</w:t>
            </w:r>
            <w:r w:rsidR="00BA7E79">
              <w:rPr>
                <w:color w:val="000000"/>
                <w:lang w:val="uk-UA"/>
              </w:rPr>
              <w:t>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65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Вересень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стан планування педагогічними працівниками своєї діяльності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створення умов для харчування здобувачів освіти.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 xml:space="preserve">Про результати медичного огляду дітей </w:t>
            </w:r>
          </w:p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атестацію педагогічних працівників, створення атестаційної комісії</w:t>
            </w:r>
            <w:r>
              <w:rPr>
                <w:color w:val="000000"/>
                <w:lang w:val="uk-UA"/>
              </w:rPr>
              <w:t>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організацію роботи з питань техніки безпеки та безпеки життєдіяльності здобувачів освіти</w:t>
            </w:r>
          </w:p>
          <w:p w:rsidR="00826F81" w:rsidRPr="00461626" w:rsidRDefault="00826F81" w:rsidP="004B49A6">
            <w:pPr>
              <w:tabs>
                <w:tab w:val="num" w:pos="684"/>
              </w:tabs>
              <w:ind w:left="492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 xml:space="preserve"> </w:t>
            </w:r>
          </w:p>
        </w:tc>
      </w:tr>
      <w:tr w:rsidR="00826F81" w:rsidRPr="00461626" w:rsidTr="004B49A6">
        <w:trPr>
          <w:cantSplit/>
          <w:trHeight w:val="65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Жовтень</w:t>
            </w:r>
          </w:p>
          <w:p w:rsidR="00826F81" w:rsidRPr="0087515F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87515F">
              <w:rPr>
                <w:color w:val="000000"/>
                <w:shd w:val="clear" w:color="auto" w:fill="F2F2F2"/>
              </w:rPr>
              <w:t> 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87515F">
              <w:rPr>
                <w:color w:val="000000"/>
                <w:lang w:val="uk-UA"/>
              </w:rPr>
              <w:t>Про адаптацію учнів 1-их, 5-их, 10-их до освітнього процесу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 xml:space="preserve">Про підготовку до проведення ЗНО у </w:t>
            </w:r>
            <w:r>
              <w:rPr>
                <w:color w:val="000000"/>
                <w:lang w:val="uk-UA"/>
              </w:rPr>
              <w:t>2023-2024</w:t>
            </w:r>
            <w:r w:rsidRPr="00461626">
              <w:rPr>
                <w:color w:val="000000"/>
                <w:lang w:val="uk-UA"/>
              </w:rPr>
              <w:t xml:space="preserve"> навчальному році</w:t>
            </w:r>
          </w:p>
          <w:p w:rsidR="00826F81" w:rsidRPr="00826F81" w:rsidRDefault="00826F81" w:rsidP="004B49A6">
            <w:pPr>
              <w:numPr>
                <w:ilvl w:val="0"/>
                <w:numId w:val="5"/>
              </w:numPr>
              <w:shd w:val="clear" w:color="auto" w:fill="FFFFFF"/>
              <w:rPr>
                <w:color w:val="000000"/>
                <w:lang w:eastAsia="uk-UA"/>
              </w:rPr>
            </w:pPr>
            <w:r w:rsidRPr="00461626">
              <w:rPr>
                <w:color w:val="000000"/>
                <w:lang w:eastAsia="uk-UA"/>
              </w:rPr>
              <w:t xml:space="preserve">Про організацію </w:t>
            </w:r>
            <w:r>
              <w:rPr>
                <w:color w:val="000000"/>
                <w:lang w:val="uk-UA" w:eastAsia="uk-UA"/>
              </w:rPr>
              <w:t>роботи з обдарованими дітьми</w:t>
            </w:r>
            <w:r w:rsidRPr="00461626">
              <w:rPr>
                <w:color w:val="000000"/>
                <w:lang w:eastAsia="uk-UA"/>
              </w:rPr>
              <w:t>.</w:t>
            </w:r>
          </w:p>
          <w:p w:rsidR="00826F81" w:rsidRPr="00461626" w:rsidRDefault="00826F81" w:rsidP="004B49A6">
            <w:pPr>
              <w:numPr>
                <w:ilvl w:val="0"/>
                <w:numId w:val="5"/>
              </w:numPr>
              <w:shd w:val="clear" w:color="auto" w:fill="FFFFFF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Про стан ведення електронних журналів у закладі освіти.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8F39F5" w:rsidTr="004B49A6">
        <w:trPr>
          <w:cantSplit/>
          <w:trHeight w:val="113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</w:p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Листопад</w:t>
            </w:r>
          </w:p>
          <w:p w:rsidR="00826F81" w:rsidRPr="00461626" w:rsidRDefault="00826F81" w:rsidP="004B49A6">
            <w:pPr>
              <w:numPr>
                <w:ilvl w:val="0"/>
                <w:numId w:val="6"/>
              </w:numPr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підсумки І туру Всеукраїнських олімпіад з базових дисциплін та підготовку до ІІ-го етапу Всеукраїнських олімпіад, до участі учнів у ІІ-му етапі конкурсу - захисту науково-дослідних робіт МАН.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113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</w:p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Грудень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результати перевірки ведення документації педагогічними працівниками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стан</w:t>
            </w:r>
            <w:r>
              <w:rPr>
                <w:color w:val="000000"/>
                <w:lang w:val="uk-UA"/>
              </w:rPr>
              <w:t xml:space="preserve"> право виховної роботи з учнями</w:t>
            </w:r>
          </w:p>
        </w:tc>
      </w:tr>
      <w:tr w:rsidR="00826F81" w:rsidRPr="00461626" w:rsidTr="004B49A6">
        <w:trPr>
          <w:cantSplit/>
          <w:trHeight w:val="113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num" w:pos="684"/>
              </w:tabs>
              <w:jc w:val="both"/>
              <w:rPr>
                <w:b/>
                <w:color w:val="000000"/>
                <w:lang w:val="uk-UA"/>
              </w:rPr>
            </w:pPr>
          </w:p>
          <w:p w:rsidR="00826F81" w:rsidRPr="00461626" w:rsidRDefault="00826F81" w:rsidP="004B49A6">
            <w:pPr>
              <w:tabs>
                <w:tab w:val="num" w:pos="684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Січень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роботу із зверненнями громадян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організацію і проведення роботи з ЦЗ в ліцеї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824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Лютий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створення умов для безпечного використання мережі Інтернет, формування в учнів навичок безпечної поведінки в Інтернеті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1087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Березень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стан роботи з протидії корупції в закладі освіти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461626" w:rsidTr="004B49A6">
        <w:trPr>
          <w:cantSplit/>
          <w:trHeight w:val="906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lastRenderedPageBreak/>
              <w:t>Квітень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</w:t>
            </w:r>
            <w:r w:rsidRPr="00461626">
              <w:rPr>
                <w:color w:val="000000"/>
              </w:rPr>
              <w:t>ро підсумки проведення атестації</w:t>
            </w:r>
            <w:r w:rsidRPr="00461626">
              <w:rPr>
                <w:color w:val="000000"/>
                <w:lang w:val="uk-UA"/>
              </w:rPr>
              <w:t xml:space="preserve"> педагогічних кадрів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</w:rPr>
              <w:t xml:space="preserve">Про порядок організованого закінчення </w:t>
            </w:r>
            <w:r>
              <w:rPr>
                <w:color w:val="000000"/>
              </w:rPr>
              <w:t>2023-2024</w:t>
            </w:r>
            <w:r w:rsidRPr="00461626">
              <w:rPr>
                <w:color w:val="000000"/>
              </w:rPr>
              <w:t xml:space="preserve"> навчального року</w:t>
            </w:r>
          </w:p>
        </w:tc>
      </w:tr>
      <w:tr w:rsidR="00826F81" w:rsidRPr="00461626" w:rsidTr="004B49A6">
        <w:trPr>
          <w:cantSplit/>
          <w:trHeight w:val="765"/>
        </w:trPr>
        <w:tc>
          <w:tcPr>
            <w:tcW w:w="9966" w:type="dxa"/>
          </w:tcPr>
          <w:p w:rsidR="00826F81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</w:p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Травень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нагородження кращих учнів ліцею за підсумками навчального року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підсумки</w:t>
            </w:r>
            <w:r>
              <w:rPr>
                <w:color w:val="000000"/>
                <w:lang w:val="uk-UA"/>
              </w:rPr>
              <w:t xml:space="preserve"> виховної та</w:t>
            </w:r>
            <w:r w:rsidRPr="00461626">
              <w:rPr>
                <w:color w:val="000000"/>
                <w:lang w:val="uk-UA"/>
              </w:rPr>
              <w:t xml:space="preserve"> позакласної роботи </w:t>
            </w:r>
            <w:r>
              <w:rPr>
                <w:color w:val="000000"/>
                <w:lang w:val="uk-UA"/>
              </w:rPr>
              <w:t>у 2023-2024 н.р.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аналіз відвідування учнями навчальних занять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</w:p>
        </w:tc>
      </w:tr>
      <w:tr w:rsidR="00826F81" w:rsidRPr="008F39F5" w:rsidTr="004B49A6">
        <w:trPr>
          <w:cantSplit/>
          <w:trHeight w:val="605"/>
        </w:trPr>
        <w:tc>
          <w:tcPr>
            <w:tcW w:w="9966" w:type="dxa"/>
          </w:tcPr>
          <w:p w:rsidR="00826F81" w:rsidRPr="00461626" w:rsidRDefault="00826F81" w:rsidP="004B49A6">
            <w:pPr>
              <w:tabs>
                <w:tab w:val="left" w:pos="1245"/>
              </w:tabs>
              <w:jc w:val="both"/>
              <w:rPr>
                <w:b/>
                <w:color w:val="000000"/>
                <w:lang w:val="uk-UA"/>
              </w:rPr>
            </w:pPr>
            <w:r w:rsidRPr="00461626">
              <w:rPr>
                <w:b/>
                <w:color w:val="000000"/>
                <w:lang w:val="uk-UA"/>
              </w:rPr>
              <w:t>Червень</w:t>
            </w:r>
          </w:p>
          <w:p w:rsidR="00826F81" w:rsidRPr="0046162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  <w:tab w:val="num" w:pos="684"/>
              </w:tabs>
              <w:ind w:left="492" w:hanging="400"/>
              <w:jc w:val="both"/>
              <w:rPr>
                <w:color w:val="000000"/>
                <w:lang w:val="uk-UA"/>
              </w:rPr>
            </w:pPr>
            <w:r w:rsidRPr="00461626">
              <w:rPr>
                <w:color w:val="000000"/>
                <w:lang w:val="uk-UA"/>
              </w:rPr>
              <w:t>Про результати самооцінювання</w:t>
            </w:r>
            <w:r w:rsidRPr="00461626">
              <w:rPr>
                <w:color w:val="000000"/>
                <w:spacing w:val="-3"/>
                <w:lang w:val="uk-UA"/>
              </w:rPr>
              <w:t xml:space="preserve"> </w:t>
            </w:r>
            <w:r w:rsidRPr="00461626">
              <w:rPr>
                <w:color w:val="000000"/>
                <w:lang w:val="uk-UA"/>
              </w:rPr>
              <w:t>якості</w:t>
            </w:r>
            <w:r w:rsidRPr="00461626">
              <w:rPr>
                <w:color w:val="000000"/>
                <w:spacing w:val="-11"/>
                <w:lang w:val="uk-UA"/>
              </w:rPr>
              <w:t xml:space="preserve"> </w:t>
            </w:r>
            <w:r w:rsidRPr="00461626">
              <w:rPr>
                <w:color w:val="000000"/>
                <w:lang w:val="uk-UA"/>
              </w:rPr>
              <w:t>освітньої діяльності на основі стратегії (політики) і</w:t>
            </w:r>
            <w:r w:rsidRPr="00461626">
              <w:rPr>
                <w:color w:val="000000"/>
                <w:spacing w:val="-57"/>
                <w:lang w:val="uk-UA"/>
              </w:rPr>
              <w:t xml:space="preserve"> </w:t>
            </w:r>
            <w:r>
              <w:rPr>
                <w:color w:val="000000"/>
                <w:spacing w:val="-57"/>
                <w:lang w:val="uk-UA"/>
              </w:rPr>
              <w:t xml:space="preserve">        </w:t>
            </w:r>
            <w:r w:rsidRPr="00461626">
              <w:rPr>
                <w:color w:val="000000"/>
                <w:lang w:val="uk-UA"/>
              </w:rPr>
              <w:t>процедур забезпечення</w:t>
            </w:r>
            <w:r w:rsidRPr="00461626">
              <w:rPr>
                <w:color w:val="000000"/>
                <w:spacing w:val="1"/>
                <w:lang w:val="uk-UA"/>
              </w:rPr>
              <w:t xml:space="preserve"> </w:t>
            </w:r>
            <w:r w:rsidRPr="00461626">
              <w:rPr>
                <w:color w:val="000000"/>
                <w:lang w:val="uk-UA"/>
              </w:rPr>
              <w:t>якості</w:t>
            </w:r>
            <w:r w:rsidRPr="00461626">
              <w:rPr>
                <w:color w:val="000000"/>
                <w:spacing w:val="-9"/>
                <w:lang w:val="uk-UA"/>
              </w:rPr>
              <w:t xml:space="preserve"> </w:t>
            </w:r>
            <w:r w:rsidRPr="00461626">
              <w:rPr>
                <w:color w:val="000000"/>
                <w:lang w:val="uk-UA"/>
              </w:rPr>
              <w:t>освіти</w:t>
            </w:r>
          </w:p>
        </w:tc>
      </w:tr>
    </w:tbl>
    <w:p w:rsidR="00826F81" w:rsidRPr="00461626" w:rsidRDefault="00826F81" w:rsidP="00826F81">
      <w:pPr>
        <w:ind w:left="5940"/>
        <w:rPr>
          <w:b/>
          <w:i/>
          <w:color w:val="000000"/>
          <w:lang w:val="uk-UA"/>
        </w:rPr>
      </w:pPr>
    </w:p>
    <w:p w:rsidR="00826F81" w:rsidRPr="00461626" w:rsidRDefault="00826F81" w:rsidP="00826F81">
      <w:pPr>
        <w:ind w:left="5940"/>
        <w:rPr>
          <w:b/>
          <w:i/>
          <w:color w:val="000000"/>
          <w:sz w:val="20"/>
          <w:szCs w:val="20"/>
          <w:lang w:val="uk-UA"/>
        </w:rPr>
      </w:pPr>
      <w:r w:rsidRPr="00461626">
        <w:rPr>
          <w:b/>
          <w:i/>
          <w:color w:val="000000"/>
          <w:sz w:val="20"/>
          <w:szCs w:val="20"/>
          <w:lang w:val="uk-UA"/>
        </w:rPr>
        <w:br w:type="page"/>
      </w:r>
      <w:r w:rsidRPr="00461626">
        <w:rPr>
          <w:b/>
          <w:i/>
          <w:color w:val="000000"/>
          <w:sz w:val="20"/>
          <w:szCs w:val="20"/>
          <w:lang w:val="uk-UA"/>
        </w:rPr>
        <w:lastRenderedPageBreak/>
        <w:t>Додаток № 4</w:t>
      </w:r>
    </w:p>
    <w:p w:rsidR="00826F81" w:rsidRPr="00461626" w:rsidRDefault="00826F81" w:rsidP="00826F81">
      <w:pPr>
        <w:ind w:left="1200" w:firstLine="4740"/>
        <w:rPr>
          <w:b/>
          <w:i/>
          <w:color w:val="000000"/>
          <w:sz w:val="20"/>
          <w:szCs w:val="20"/>
          <w:lang w:val="uk-UA"/>
        </w:rPr>
      </w:pPr>
      <w:r w:rsidRPr="00461626">
        <w:rPr>
          <w:b/>
          <w:i/>
          <w:color w:val="000000"/>
          <w:sz w:val="20"/>
          <w:szCs w:val="20"/>
          <w:lang w:val="uk-UA"/>
        </w:rPr>
        <w:t>до плану роботи ліцею</w:t>
      </w:r>
    </w:p>
    <w:p w:rsidR="00826F81" w:rsidRPr="00461626" w:rsidRDefault="00826F81" w:rsidP="00826F81">
      <w:pPr>
        <w:tabs>
          <w:tab w:val="left" w:pos="855"/>
        </w:tabs>
        <w:ind w:left="720" w:right="1899"/>
        <w:rPr>
          <w:b/>
          <w:i/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right="1899"/>
        <w:jc w:val="center"/>
        <w:rPr>
          <w:b/>
          <w:noProof/>
          <w:color w:val="000000"/>
        </w:rPr>
      </w:pPr>
      <w:r w:rsidRPr="00461626">
        <w:rPr>
          <w:b/>
          <w:noProof/>
          <w:color w:val="000000"/>
          <w:lang w:val="uk-UA"/>
        </w:rPr>
        <w:t xml:space="preserve">                             </w:t>
      </w:r>
      <w:r w:rsidRPr="00461626">
        <w:rPr>
          <w:b/>
          <w:noProof/>
          <w:color w:val="000000"/>
        </w:rPr>
        <w:t>ТЕМАТИКА</w:t>
      </w:r>
    </w:p>
    <w:p w:rsidR="00826F81" w:rsidRPr="00461626" w:rsidRDefault="00826F81" w:rsidP="00826F81">
      <w:pPr>
        <w:ind w:right="99"/>
        <w:jc w:val="center"/>
        <w:rPr>
          <w:b/>
          <w:noProof/>
          <w:color w:val="000000"/>
        </w:rPr>
      </w:pPr>
      <w:r w:rsidRPr="00461626">
        <w:rPr>
          <w:b/>
          <w:noProof/>
          <w:color w:val="000000"/>
        </w:rPr>
        <w:t xml:space="preserve">НАРАД ПРИ ЗАСТУПНИКАХ </w:t>
      </w:r>
      <w:r w:rsidRPr="00461626">
        <w:rPr>
          <w:b/>
          <w:noProof/>
          <w:color w:val="000000"/>
          <w:lang w:val="uk-UA"/>
        </w:rPr>
        <w:t>Д</w:t>
      </w:r>
      <w:r w:rsidRPr="00461626">
        <w:rPr>
          <w:b/>
          <w:noProof/>
          <w:color w:val="000000"/>
        </w:rPr>
        <w:t>ИРЕКТОРА</w:t>
      </w:r>
    </w:p>
    <w:p w:rsidR="00826F81" w:rsidRPr="00461626" w:rsidRDefault="00826F81" w:rsidP="00826F81">
      <w:pPr>
        <w:tabs>
          <w:tab w:val="left" w:pos="9639"/>
        </w:tabs>
        <w:ind w:right="-81"/>
        <w:jc w:val="center"/>
        <w:rPr>
          <w:b/>
          <w:noProof/>
          <w:color w:val="000000"/>
          <w:lang w:val="uk-UA"/>
        </w:rPr>
      </w:pPr>
      <w:r w:rsidRPr="00461626">
        <w:rPr>
          <w:b/>
          <w:noProof/>
          <w:color w:val="000000"/>
        </w:rPr>
        <w:t>З НАВЧАЛЬНО-ВИХОВНОЇ РОБОТИ</w:t>
      </w:r>
    </w:p>
    <w:p w:rsidR="00826F81" w:rsidRPr="00461626" w:rsidRDefault="00826F81" w:rsidP="00826F81">
      <w:pPr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Серпень</w:t>
      </w:r>
    </w:p>
    <w:p w:rsidR="00826F81" w:rsidRPr="00461626" w:rsidRDefault="00826F81" w:rsidP="00826F81">
      <w:pPr>
        <w:numPr>
          <w:ilvl w:val="0"/>
          <w:numId w:val="3"/>
        </w:numPr>
        <w:rPr>
          <w:color w:val="000000"/>
          <w:lang w:val="uk-UA"/>
        </w:rPr>
      </w:pPr>
      <w:r w:rsidRPr="00461626">
        <w:rPr>
          <w:color w:val="000000"/>
          <w:lang w:val="uk-UA"/>
        </w:rPr>
        <w:t xml:space="preserve">Про методичні рекомендації щодо вивчення навчальних дисциплін у </w:t>
      </w:r>
      <w:r>
        <w:rPr>
          <w:color w:val="000000"/>
          <w:lang w:val="uk-UA"/>
        </w:rPr>
        <w:t>2023-2024</w:t>
      </w:r>
      <w:r w:rsidRPr="00461626">
        <w:rPr>
          <w:color w:val="000000"/>
          <w:lang w:val="uk-UA"/>
        </w:rPr>
        <w:t xml:space="preserve"> н. р.</w:t>
      </w:r>
    </w:p>
    <w:p w:rsidR="00826F81" w:rsidRPr="00461626" w:rsidRDefault="00826F81" w:rsidP="00826F81">
      <w:pPr>
        <w:numPr>
          <w:ilvl w:val="0"/>
          <w:numId w:val="3"/>
        </w:numPr>
        <w:tabs>
          <w:tab w:val="num" w:pos="684"/>
        </w:tabs>
        <w:jc w:val="both"/>
        <w:rPr>
          <w:color w:val="000000"/>
        </w:rPr>
      </w:pPr>
      <w:r>
        <w:rPr>
          <w:color w:val="000000"/>
          <w:lang w:val="uk-UA"/>
        </w:rPr>
        <w:t>Про планування та реалізацію</w:t>
      </w:r>
      <w:r w:rsidRPr="00461626">
        <w:rPr>
          <w:color w:val="000000"/>
          <w:lang w:val="uk-UA"/>
        </w:rPr>
        <w:t xml:space="preserve"> діяльності щодо запобігання будь-яким проявами дискримінації, булінгу в закладі</w:t>
      </w:r>
    </w:p>
    <w:p w:rsidR="00826F81" w:rsidRPr="00461626" w:rsidRDefault="00826F81" w:rsidP="00826F81">
      <w:pPr>
        <w:numPr>
          <w:ilvl w:val="0"/>
          <w:numId w:val="3"/>
        </w:numPr>
        <w:shd w:val="clear" w:color="auto" w:fill="FFFFFF"/>
        <w:rPr>
          <w:color w:val="000000"/>
          <w:lang w:eastAsia="uk-UA"/>
        </w:rPr>
      </w:pPr>
      <w:r>
        <w:rPr>
          <w:color w:val="000000"/>
          <w:lang w:val="uk-UA" w:eastAsia="uk-UA"/>
        </w:rPr>
        <w:t>Про к</w:t>
      </w:r>
      <w:r w:rsidRPr="00461626">
        <w:rPr>
          <w:color w:val="000000"/>
          <w:lang w:eastAsia="uk-UA"/>
        </w:rPr>
        <w:t>оригування  робочого навчального плану</w:t>
      </w:r>
      <w:r w:rsidRPr="00461626">
        <w:rPr>
          <w:color w:val="000000"/>
          <w:lang w:val="uk-UA" w:eastAsia="uk-UA"/>
        </w:rPr>
        <w:t xml:space="preserve"> </w:t>
      </w:r>
      <w:r w:rsidRPr="00461626">
        <w:rPr>
          <w:color w:val="000000"/>
          <w:lang w:eastAsia="uk-UA"/>
        </w:rPr>
        <w:t xml:space="preserve"> на </w:t>
      </w:r>
      <w:r>
        <w:rPr>
          <w:color w:val="000000"/>
          <w:lang w:eastAsia="uk-UA"/>
        </w:rPr>
        <w:t>2023-2024</w:t>
      </w:r>
      <w:r w:rsidRPr="00461626">
        <w:rPr>
          <w:color w:val="000000"/>
          <w:lang w:eastAsia="uk-UA"/>
        </w:rPr>
        <w:t xml:space="preserve"> н.р.</w:t>
      </w:r>
    </w:p>
    <w:p w:rsidR="00826F81" w:rsidRPr="007A3F8E" w:rsidRDefault="007A3F8E" w:rsidP="007A3F8E">
      <w:pPr>
        <w:pStyle w:val="a8"/>
        <w:numPr>
          <w:ilvl w:val="0"/>
          <w:numId w:val="3"/>
        </w:numPr>
        <w:tabs>
          <w:tab w:val="num" w:pos="720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A3F8E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організацію роботи щодо попередження загибелі дітей на водних об’єктах у зимово-весняний період та організацію роботи щодо попередження дитячому травматизму під час весняних канікул.</w:t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Вересень</w:t>
      </w:r>
    </w:p>
    <w:p w:rsidR="00826F81" w:rsidRPr="00461626" w:rsidRDefault="00826F81" w:rsidP="00826F81">
      <w:pPr>
        <w:numPr>
          <w:ilvl w:val="0"/>
          <w:numId w:val="4"/>
        </w:numPr>
        <w:rPr>
          <w:color w:val="000000"/>
          <w:lang w:val="uk-UA"/>
        </w:rPr>
      </w:pPr>
      <w:r w:rsidRPr="00461626">
        <w:rPr>
          <w:color w:val="000000"/>
          <w:lang w:val="uk-UA"/>
        </w:rPr>
        <w:t>Про отримання здобувачами освіти від педагогічних працівників інформації про критерії, правила та процедури оцінювання навчальних досягнень</w:t>
      </w:r>
    </w:p>
    <w:p w:rsidR="00826F81" w:rsidRDefault="00826F81" w:rsidP="00826F81">
      <w:pPr>
        <w:numPr>
          <w:ilvl w:val="0"/>
          <w:numId w:val="4"/>
        </w:numPr>
        <w:rPr>
          <w:color w:val="000000"/>
          <w:lang w:val="uk-UA"/>
        </w:rPr>
      </w:pPr>
      <w:r w:rsidRPr="00461626">
        <w:rPr>
          <w:color w:val="000000"/>
          <w:lang w:val="uk-UA"/>
        </w:rPr>
        <w:t>Про розподіл учнів між класами 1-их, 5-их, 8-их, 10-их класів</w:t>
      </w:r>
    </w:p>
    <w:p w:rsidR="00BA7E79" w:rsidRPr="00461626" w:rsidRDefault="00BA7E79" w:rsidP="00826F81">
      <w:pPr>
        <w:numPr>
          <w:ilvl w:val="0"/>
          <w:numId w:val="4"/>
        </w:numPr>
        <w:rPr>
          <w:color w:val="000000"/>
          <w:lang w:val="uk-UA"/>
        </w:rPr>
      </w:pPr>
      <w:r>
        <w:rPr>
          <w:color w:val="000000"/>
          <w:lang w:val="uk-UA"/>
        </w:rPr>
        <w:t>Про забезпечення учасників освітнього процесу засобами іднивідуального захисту.</w:t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Жовтень</w:t>
      </w:r>
    </w:p>
    <w:p w:rsidR="00826F81" w:rsidRPr="00461626" w:rsidRDefault="00826F81" w:rsidP="00826F81">
      <w:pPr>
        <w:numPr>
          <w:ilvl w:val="0"/>
          <w:numId w:val="5"/>
        </w:numPr>
        <w:rPr>
          <w:color w:val="000000"/>
          <w:lang w:val="uk-UA"/>
        </w:rPr>
      </w:pPr>
      <w:r w:rsidRPr="00461626">
        <w:rPr>
          <w:color w:val="000000"/>
          <w:lang w:val="uk-UA"/>
        </w:rPr>
        <w:t>Про підготовку і проведення І етапу конкурсу «Учитель року - 20</w:t>
      </w:r>
      <w:r w:rsidRPr="00461626">
        <w:rPr>
          <w:color w:val="000000"/>
        </w:rPr>
        <w:t>2</w:t>
      </w:r>
      <w:r>
        <w:rPr>
          <w:color w:val="000000"/>
          <w:lang w:val="uk-UA"/>
        </w:rPr>
        <w:t>4</w:t>
      </w:r>
      <w:r w:rsidRPr="00461626">
        <w:rPr>
          <w:color w:val="000000"/>
          <w:lang w:val="uk-UA"/>
        </w:rPr>
        <w:t xml:space="preserve">» </w:t>
      </w:r>
    </w:p>
    <w:p w:rsidR="00826F81" w:rsidRPr="00461626" w:rsidRDefault="00826F81" w:rsidP="00826F81">
      <w:pPr>
        <w:numPr>
          <w:ilvl w:val="0"/>
          <w:numId w:val="5"/>
        </w:numPr>
        <w:rPr>
          <w:color w:val="000000"/>
          <w:lang w:val="uk-UA"/>
        </w:rPr>
      </w:pPr>
      <w:r w:rsidRPr="00461626">
        <w:rPr>
          <w:color w:val="000000"/>
          <w:lang w:val="uk-UA"/>
        </w:rPr>
        <w:t xml:space="preserve">Про дотримання членами педагогічного колективу </w:t>
      </w:r>
      <w:r>
        <w:rPr>
          <w:color w:val="000000"/>
          <w:lang w:val="uk-UA"/>
        </w:rPr>
        <w:t>принципів академічної доброчесності</w:t>
      </w:r>
      <w:r w:rsidRPr="00461626">
        <w:rPr>
          <w:color w:val="000000"/>
          <w:lang w:val="uk-UA"/>
        </w:rPr>
        <w:t>.</w:t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Листопад</w:t>
      </w:r>
    </w:p>
    <w:p w:rsidR="00826F81" w:rsidRPr="00461626" w:rsidRDefault="00826F81" w:rsidP="00826F81">
      <w:pPr>
        <w:numPr>
          <w:ilvl w:val="0"/>
          <w:numId w:val="6"/>
        </w:numPr>
        <w:jc w:val="both"/>
        <w:rPr>
          <w:color w:val="000000"/>
          <w:lang w:val="uk-UA"/>
        </w:rPr>
      </w:pPr>
      <w:r w:rsidRPr="00461626">
        <w:rPr>
          <w:color w:val="000000"/>
          <w:lang w:val="uk-UA"/>
        </w:rPr>
        <w:t xml:space="preserve">Про  ставлення здобувачів освіти до оцінювання результатів навчання, щодо його справедливості і об’єктивності </w:t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Грудень</w:t>
      </w:r>
    </w:p>
    <w:p w:rsidR="00826F81" w:rsidRPr="00461626" w:rsidRDefault="00826F81" w:rsidP="00826F81">
      <w:pPr>
        <w:numPr>
          <w:ilvl w:val="0"/>
          <w:numId w:val="6"/>
        </w:numPr>
        <w:jc w:val="both"/>
        <w:rPr>
          <w:color w:val="000000"/>
          <w:lang w:val="uk-UA" w:eastAsia="uk-UA"/>
        </w:rPr>
      </w:pPr>
      <w:r w:rsidRPr="00461626">
        <w:rPr>
          <w:color w:val="000000"/>
          <w:lang w:val="uk-UA"/>
        </w:rPr>
        <w:t xml:space="preserve">Про використання педагогічними працівниками </w:t>
      </w:r>
      <w:r>
        <w:rPr>
          <w:color w:val="000000"/>
          <w:lang w:val="uk-UA"/>
        </w:rPr>
        <w:t>електронних журналів.</w:t>
      </w:r>
    </w:p>
    <w:p w:rsidR="00826F81" w:rsidRPr="00461626" w:rsidRDefault="00826F81" w:rsidP="00826F81">
      <w:pPr>
        <w:ind w:left="464"/>
        <w:jc w:val="both"/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Січень</w:t>
      </w:r>
    </w:p>
    <w:p w:rsidR="00826F81" w:rsidRPr="00461626" w:rsidRDefault="00826F81" w:rsidP="00826F81">
      <w:pPr>
        <w:numPr>
          <w:ilvl w:val="0"/>
          <w:numId w:val="7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застосування здоровязберігаючих технологій під час освітнього процесу.</w:t>
      </w:r>
    </w:p>
    <w:p w:rsidR="00826F81" w:rsidRPr="00461626" w:rsidRDefault="00826F81" w:rsidP="00826F81">
      <w:pPr>
        <w:numPr>
          <w:ilvl w:val="0"/>
          <w:numId w:val="7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val="uk-UA"/>
        </w:rPr>
        <w:t xml:space="preserve">Про співпрацю з </w:t>
      </w:r>
      <w:r>
        <w:rPr>
          <w:color w:val="000000"/>
          <w:lang w:val="uk-UA"/>
        </w:rPr>
        <w:t>батьками та особами, що їх замінюють</w:t>
      </w:r>
      <w:r w:rsidRPr="00461626">
        <w:rPr>
          <w:color w:val="000000"/>
          <w:lang w:val="uk-UA"/>
        </w:rPr>
        <w:t xml:space="preserve"> з питань запобігання та протидії булінгу</w:t>
      </w:r>
    </w:p>
    <w:p w:rsidR="00826F81" w:rsidRPr="00461626" w:rsidRDefault="00826F81" w:rsidP="00826F81">
      <w:pPr>
        <w:tabs>
          <w:tab w:val="left" w:pos="1260"/>
        </w:tabs>
        <w:rPr>
          <w:color w:val="000000"/>
          <w:lang w:val="uk-UA"/>
        </w:rPr>
      </w:pPr>
      <w:r w:rsidRPr="00461626">
        <w:rPr>
          <w:color w:val="000000"/>
          <w:lang w:val="uk-UA"/>
        </w:rPr>
        <w:tab/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Лютий</w:t>
      </w:r>
    </w:p>
    <w:p w:rsidR="00826F81" w:rsidRPr="00461626" w:rsidRDefault="00826F81" w:rsidP="00826F81">
      <w:pPr>
        <w:numPr>
          <w:ilvl w:val="0"/>
          <w:numId w:val="8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>стан</w:t>
      </w:r>
      <w:r w:rsidRPr="00461626">
        <w:rPr>
          <w:color w:val="000000"/>
          <w:lang w:val="uk-UA"/>
        </w:rPr>
        <w:t xml:space="preserve"> харчування здобувачів освіти</w:t>
      </w:r>
      <w:r>
        <w:rPr>
          <w:color w:val="000000"/>
          <w:lang w:val="uk-UA"/>
        </w:rPr>
        <w:t xml:space="preserve"> ГПД</w:t>
      </w:r>
      <w:r w:rsidRPr="00461626">
        <w:rPr>
          <w:color w:val="000000"/>
          <w:lang w:val="uk-UA"/>
        </w:rPr>
        <w:t>.</w:t>
      </w:r>
    </w:p>
    <w:p w:rsidR="00826F81" w:rsidRPr="00461626" w:rsidRDefault="00826F81" w:rsidP="00826F81">
      <w:pPr>
        <w:numPr>
          <w:ilvl w:val="0"/>
          <w:numId w:val="8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val="uk-UA"/>
        </w:rPr>
        <w:t xml:space="preserve">Про </w:t>
      </w:r>
      <w:r>
        <w:rPr>
          <w:color w:val="000000"/>
          <w:lang w:val="uk-UA"/>
        </w:rPr>
        <w:t xml:space="preserve">інноваційні </w:t>
      </w:r>
      <w:r w:rsidRPr="00461626">
        <w:rPr>
          <w:color w:val="000000"/>
          <w:lang w:val="uk-UA"/>
        </w:rPr>
        <w:t>методик</w:t>
      </w:r>
      <w:r>
        <w:rPr>
          <w:color w:val="000000"/>
          <w:lang w:val="uk-UA"/>
        </w:rPr>
        <w:t>и та технології</w:t>
      </w:r>
      <w:r w:rsidRPr="00461626">
        <w:rPr>
          <w:color w:val="000000"/>
          <w:lang w:val="uk-UA"/>
        </w:rPr>
        <w:t xml:space="preserve"> роботи з дітьми з особливими освітніми потребами</w:t>
      </w:r>
      <w:r>
        <w:rPr>
          <w:color w:val="000000"/>
          <w:lang w:val="uk-UA"/>
        </w:rPr>
        <w:t>.</w:t>
      </w:r>
    </w:p>
    <w:p w:rsidR="00826F81" w:rsidRPr="00461626" w:rsidRDefault="00826F81" w:rsidP="00826F81">
      <w:pPr>
        <w:numPr>
          <w:ilvl w:val="0"/>
          <w:numId w:val="8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val="uk-UA"/>
        </w:rPr>
        <w:t>Про формуванню в учасників освітнього процесу негативного ставлення до корупції</w:t>
      </w: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Березень</w:t>
      </w:r>
    </w:p>
    <w:p w:rsidR="00826F81" w:rsidRPr="00461626" w:rsidRDefault="00826F81" w:rsidP="00826F81">
      <w:pPr>
        <w:numPr>
          <w:ilvl w:val="0"/>
          <w:numId w:val="9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eastAsia="uk-UA"/>
        </w:rPr>
        <w:t>Про результати роботи учителів, що атестуються.</w:t>
      </w:r>
    </w:p>
    <w:p w:rsidR="00826F81" w:rsidRPr="00461626" w:rsidRDefault="00826F81" w:rsidP="00826F81">
      <w:pPr>
        <w:numPr>
          <w:ilvl w:val="0"/>
          <w:numId w:val="9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eastAsia="uk-UA"/>
        </w:rPr>
        <w:t xml:space="preserve"> Про дотримання єдиних вимог до перевірки та оцінювання </w:t>
      </w:r>
      <w:r w:rsidRPr="00461626">
        <w:rPr>
          <w:color w:val="000000"/>
          <w:lang w:val="uk-UA" w:eastAsia="uk-UA"/>
        </w:rPr>
        <w:t>обов’язкових перевірних</w:t>
      </w:r>
      <w:r w:rsidRPr="00461626">
        <w:rPr>
          <w:color w:val="000000"/>
          <w:lang w:eastAsia="uk-UA"/>
        </w:rPr>
        <w:t xml:space="preserve"> робіт</w:t>
      </w:r>
    </w:p>
    <w:p w:rsidR="00826F81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</w:p>
    <w:p w:rsidR="00826F81" w:rsidRPr="00461626" w:rsidRDefault="00826F81" w:rsidP="00826F81">
      <w:pPr>
        <w:tabs>
          <w:tab w:val="num" w:pos="720"/>
        </w:tabs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Квітень</w:t>
      </w:r>
    </w:p>
    <w:p w:rsidR="00826F81" w:rsidRPr="00461626" w:rsidRDefault="00826F81" w:rsidP="00826F81">
      <w:pPr>
        <w:numPr>
          <w:ilvl w:val="0"/>
          <w:numId w:val="9"/>
        </w:numPr>
        <w:shd w:val="clear" w:color="auto" w:fill="FFFFFF"/>
        <w:rPr>
          <w:color w:val="000000"/>
          <w:lang w:eastAsia="uk-UA"/>
        </w:rPr>
      </w:pPr>
      <w:r w:rsidRPr="00461626">
        <w:rPr>
          <w:color w:val="000000"/>
          <w:lang w:eastAsia="uk-UA"/>
        </w:rPr>
        <w:t xml:space="preserve">Про підготовку до державної підсумкової атестації </w:t>
      </w:r>
      <w:r w:rsidRPr="00461626">
        <w:rPr>
          <w:color w:val="000000"/>
          <w:lang w:val="uk-UA" w:eastAsia="uk-UA"/>
        </w:rPr>
        <w:t xml:space="preserve">учнів 4, 9 та </w:t>
      </w:r>
      <w:r w:rsidRPr="00461626">
        <w:rPr>
          <w:color w:val="000000"/>
          <w:lang w:eastAsia="uk-UA"/>
        </w:rPr>
        <w:t>11</w:t>
      </w:r>
      <w:r w:rsidRPr="00461626">
        <w:rPr>
          <w:color w:val="000000"/>
          <w:lang w:val="uk-UA" w:eastAsia="uk-UA"/>
        </w:rPr>
        <w:t>-их</w:t>
      </w:r>
      <w:r w:rsidRPr="00461626">
        <w:rPr>
          <w:color w:val="000000"/>
          <w:lang w:eastAsia="uk-UA"/>
        </w:rPr>
        <w:t xml:space="preserve"> клас</w:t>
      </w:r>
      <w:r w:rsidRPr="00461626">
        <w:rPr>
          <w:color w:val="000000"/>
          <w:lang w:val="uk-UA" w:eastAsia="uk-UA"/>
        </w:rPr>
        <w:t>ів</w:t>
      </w:r>
    </w:p>
    <w:p w:rsidR="00826F81" w:rsidRPr="00461626" w:rsidRDefault="00826F81" w:rsidP="00826F81">
      <w:pPr>
        <w:shd w:val="clear" w:color="auto" w:fill="FFFFFF"/>
        <w:ind w:left="284"/>
        <w:rPr>
          <w:color w:val="000000"/>
          <w:lang w:eastAsia="uk-UA"/>
        </w:rPr>
      </w:pPr>
    </w:p>
    <w:p w:rsidR="00826F81" w:rsidRPr="00461626" w:rsidRDefault="00826F81" w:rsidP="00826F81">
      <w:pPr>
        <w:rPr>
          <w:b/>
          <w:color w:val="000000"/>
          <w:lang w:val="uk-UA"/>
        </w:rPr>
      </w:pPr>
      <w:r w:rsidRPr="00461626">
        <w:rPr>
          <w:b/>
          <w:color w:val="000000"/>
          <w:lang w:val="uk-UA"/>
        </w:rPr>
        <w:t>Травень</w:t>
      </w:r>
    </w:p>
    <w:p w:rsidR="00826F81" w:rsidRPr="00461626" w:rsidRDefault="00826F81" w:rsidP="00826F81">
      <w:pPr>
        <w:numPr>
          <w:ilvl w:val="0"/>
          <w:numId w:val="9"/>
        </w:numPr>
        <w:rPr>
          <w:b/>
          <w:color w:val="000000"/>
          <w:lang w:val="uk-UA"/>
        </w:rPr>
      </w:pPr>
      <w:r>
        <w:rPr>
          <w:color w:val="000000"/>
          <w:lang w:val="uk-UA"/>
        </w:rPr>
        <w:t>Прос півпрацю з громадськими організаціями, волонтерська діяльність.</w:t>
      </w:r>
    </w:p>
    <w:p w:rsidR="00826F81" w:rsidRPr="00461626" w:rsidRDefault="00826F81" w:rsidP="00826F81">
      <w:pPr>
        <w:rPr>
          <w:b/>
          <w:color w:val="00B0F0"/>
          <w:sz w:val="20"/>
          <w:szCs w:val="20"/>
          <w:lang w:val="uk-UA"/>
        </w:rPr>
      </w:pPr>
    </w:p>
    <w:p w:rsidR="00826F81" w:rsidRPr="00461626" w:rsidRDefault="00826F81" w:rsidP="00826F81">
      <w:pPr>
        <w:shd w:val="clear" w:color="auto" w:fill="FFFFFF"/>
        <w:ind w:left="284"/>
        <w:rPr>
          <w:sz w:val="20"/>
          <w:szCs w:val="20"/>
          <w:lang w:val="uk-UA"/>
        </w:rPr>
      </w:pPr>
      <w:r w:rsidRPr="00461626">
        <w:rPr>
          <w:sz w:val="20"/>
          <w:szCs w:val="20"/>
          <w:lang w:val="uk-UA" w:eastAsia="uk-UA"/>
        </w:rPr>
        <w:br w:type="page"/>
      </w:r>
    </w:p>
    <w:p w:rsidR="00826F81" w:rsidRPr="00461626" w:rsidRDefault="00826F81" w:rsidP="00826F81">
      <w:pPr>
        <w:ind w:left="5940"/>
        <w:rPr>
          <w:b/>
          <w:i/>
          <w:sz w:val="20"/>
          <w:szCs w:val="20"/>
          <w:lang w:val="uk-UA"/>
        </w:rPr>
      </w:pPr>
      <w:r w:rsidRPr="00461626">
        <w:rPr>
          <w:b/>
          <w:i/>
          <w:sz w:val="20"/>
          <w:szCs w:val="20"/>
          <w:lang w:val="uk-UA"/>
        </w:rPr>
        <w:lastRenderedPageBreak/>
        <w:t>Додаток № 5</w:t>
      </w:r>
    </w:p>
    <w:p w:rsidR="00826F81" w:rsidRPr="00461626" w:rsidRDefault="00826F81" w:rsidP="00826F81">
      <w:pPr>
        <w:ind w:left="1200" w:firstLine="4740"/>
        <w:rPr>
          <w:b/>
          <w:i/>
          <w:sz w:val="20"/>
          <w:szCs w:val="20"/>
          <w:lang w:val="uk-UA"/>
        </w:rPr>
      </w:pPr>
      <w:r w:rsidRPr="00461626">
        <w:rPr>
          <w:b/>
          <w:i/>
          <w:sz w:val="20"/>
          <w:szCs w:val="20"/>
          <w:lang w:val="uk-UA"/>
        </w:rPr>
        <w:t xml:space="preserve">до плану роботи ліцею </w:t>
      </w:r>
    </w:p>
    <w:p w:rsidR="00826F81" w:rsidRPr="00590CF7" w:rsidRDefault="00826F81" w:rsidP="00826F81">
      <w:pPr>
        <w:jc w:val="center"/>
        <w:rPr>
          <w:b/>
          <w:noProof/>
          <w:color w:val="FF0000"/>
          <w:sz w:val="20"/>
          <w:szCs w:val="20"/>
          <w:lang w:val="uk-UA"/>
        </w:rPr>
      </w:pPr>
    </w:p>
    <w:p w:rsidR="00826F81" w:rsidRPr="00590CF7" w:rsidRDefault="00826F81" w:rsidP="00826F81">
      <w:pPr>
        <w:jc w:val="center"/>
        <w:rPr>
          <w:b/>
          <w:noProof/>
          <w:color w:val="FF0000"/>
          <w:sz w:val="20"/>
          <w:szCs w:val="20"/>
        </w:rPr>
      </w:pPr>
      <w:r w:rsidRPr="00590CF7">
        <w:rPr>
          <w:b/>
          <w:noProof/>
          <w:color w:val="FF0000"/>
          <w:sz w:val="20"/>
          <w:szCs w:val="20"/>
        </w:rPr>
        <w:t>ТЕМАТИКА</w:t>
      </w:r>
    </w:p>
    <w:p w:rsidR="00826F81" w:rsidRPr="00590CF7" w:rsidRDefault="00826F81" w:rsidP="00826F81">
      <w:pPr>
        <w:ind w:right="99"/>
        <w:jc w:val="center"/>
        <w:rPr>
          <w:b/>
          <w:noProof/>
          <w:color w:val="FF0000"/>
          <w:sz w:val="20"/>
          <w:szCs w:val="20"/>
        </w:rPr>
      </w:pPr>
      <w:r w:rsidRPr="00590CF7">
        <w:rPr>
          <w:b/>
          <w:noProof/>
          <w:color w:val="FF0000"/>
          <w:sz w:val="20"/>
          <w:szCs w:val="20"/>
        </w:rPr>
        <w:t>ЗАСІДАНЬ МЕТОДИЧНОЇ РАДИ</w:t>
      </w:r>
    </w:p>
    <w:p w:rsidR="00826F81" w:rsidRPr="00590CF7" w:rsidRDefault="00826F81" w:rsidP="00826F81">
      <w:pPr>
        <w:rPr>
          <w:color w:val="FF0000"/>
          <w:sz w:val="20"/>
          <w:szCs w:val="20"/>
          <w:lang w:val="uk-UA"/>
        </w:rPr>
      </w:pPr>
    </w:p>
    <w:p w:rsidR="00826F81" w:rsidRPr="00590CF7" w:rsidRDefault="00826F81" w:rsidP="00826F81">
      <w:pPr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Серпень</w:t>
      </w:r>
    </w:p>
    <w:p w:rsidR="00826F81" w:rsidRPr="00590CF7" w:rsidRDefault="00826F81" w:rsidP="00826F81">
      <w:pPr>
        <w:numPr>
          <w:ilvl w:val="0"/>
          <w:numId w:val="17"/>
        </w:numPr>
        <w:shd w:val="clear" w:color="auto" w:fill="FFFFFF"/>
        <w:ind w:right="99"/>
        <w:jc w:val="both"/>
        <w:rPr>
          <w:bCs/>
          <w:iCs/>
          <w:color w:val="FF0000"/>
          <w:spacing w:val="-5"/>
          <w:lang w:val="uk-UA"/>
        </w:rPr>
      </w:pPr>
      <w:r w:rsidRPr="00590CF7">
        <w:rPr>
          <w:bCs/>
          <w:iCs/>
          <w:color w:val="FF0000"/>
          <w:spacing w:val="-3"/>
          <w:lang w:val="uk-UA"/>
        </w:rPr>
        <w:t xml:space="preserve">Про </w:t>
      </w:r>
      <w:r w:rsidRPr="00590CF7">
        <w:rPr>
          <w:color w:val="FF0000"/>
          <w:lang w:val="uk-UA"/>
        </w:rPr>
        <w:t xml:space="preserve">зміст, форми і структуру науково-методичної </w:t>
      </w:r>
      <w:r w:rsidRPr="00590CF7">
        <w:rPr>
          <w:bCs/>
          <w:iCs/>
          <w:color w:val="FF0000"/>
          <w:spacing w:val="-5"/>
          <w:lang w:val="uk-UA"/>
        </w:rPr>
        <w:t xml:space="preserve">роботи з педагогічними кадрами </w:t>
      </w:r>
      <w:r w:rsidRPr="00590CF7">
        <w:rPr>
          <w:bCs/>
          <w:iCs/>
          <w:color w:val="FF0000"/>
          <w:spacing w:val="-2"/>
          <w:lang w:val="uk-UA"/>
        </w:rPr>
        <w:t>у 2021-2022 навчальному році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i/>
          <w:color w:val="FF0000"/>
          <w:lang w:val="uk-UA"/>
        </w:rPr>
      </w:pPr>
      <w:r w:rsidRPr="00590CF7">
        <w:rPr>
          <w:color w:val="FF0000"/>
          <w:lang w:val="uk-UA"/>
        </w:rPr>
        <w:t xml:space="preserve">Про початок роботи над реалізацією завдань ІІ (практично-діяльнісного) етапу науково – методичної проблемної теми  </w:t>
      </w:r>
      <w:r w:rsidRPr="00590CF7">
        <w:rPr>
          <w:color w:val="FF0000"/>
          <w:spacing w:val="-2"/>
          <w:w w:val="102"/>
          <w:lang w:val="uk-UA"/>
        </w:rPr>
        <w:t>«Формування інноваційного освітнього середовища для розвитку творчого потенціалу здобувачів освіти на основі педагогіки партнерства в умовах реалізації компетентнісного підходу та принципу дитиноцентризму».</w:t>
      </w:r>
      <w:r w:rsidRPr="00590CF7">
        <w:rPr>
          <w:i/>
          <w:color w:val="FF0000"/>
          <w:lang w:val="uk-UA"/>
        </w:rPr>
        <w:t xml:space="preserve"> 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bCs/>
          <w:color w:val="FF0000"/>
          <w:lang w:val="uk-UA" w:eastAsia="uk-UA"/>
        </w:rPr>
      </w:pPr>
      <w:r w:rsidRPr="00590CF7">
        <w:rPr>
          <w:color w:val="FF0000"/>
          <w:lang w:val="uk-UA"/>
        </w:rPr>
        <w:t xml:space="preserve">Про початок роботи над реалізацією завдань ІІ (практично-діяльнісного) етапу </w:t>
      </w:r>
      <w:r w:rsidRPr="00590CF7">
        <w:rPr>
          <w:bCs/>
          <w:color w:val="FF0000"/>
          <w:lang w:val="uk-UA" w:eastAsia="uk-UA"/>
        </w:rPr>
        <w:t xml:space="preserve">інноваційного освітнього проєкту з теми «Упровадження методичних ідей В.О.Сухомлинського у Новій українській школі. 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організацію роботи класних керівників та затвердження єдиного режиму виховної роботи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організацію роботи Малої академії народних мистецтв та ремесел.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обговорення та схвалення посадових інструкцій педагогічних працівників.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590CF7" w:rsidRDefault="00826F81" w:rsidP="00826F81">
      <w:pPr>
        <w:ind w:left="360"/>
        <w:jc w:val="both"/>
        <w:rPr>
          <w:color w:val="FF0000"/>
          <w:lang w:val="uk-UA"/>
        </w:rPr>
      </w:pPr>
    </w:p>
    <w:p w:rsidR="00826F81" w:rsidRPr="00590CF7" w:rsidRDefault="00826F81" w:rsidP="00826F81">
      <w:pPr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Вересень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i/>
          <w:color w:val="FF0000"/>
          <w:lang w:val="uk-UA"/>
        </w:rPr>
      </w:pPr>
      <w:r w:rsidRPr="00590CF7">
        <w:rPr>
          <w:color w:val="FF0000"/>
          <w:lang w:val="uk-UA"/>
        </w:rPr>
        <w:t xml:space="preserve">Про затвердження  планів роботи методичних об’єднань, школи молодого учителя, </w:t>
      </w:r>
      <w:r w:rsidRPr="00590CF7">
        <w:rPr>
          <w:color w:val="FF0000"/>
        </w:rPr>
        <w:t>план</w:t>
      </w:r>
      <w:r w:rsidRPr="00590CF7">
        <w:rPr>
          <w:color w:val="FF0000"/>
          <w:lang w:val="uk-UA"/>
        </w:rPr>
        <w:t>ів</w:t>
      </w:r>
      <w:r w:rsidRPr="00590CF7">
        <w:rPr>
          <w:color w:val="FF0000"/>
        </w:rPr>
        <w:t xml:space="preserve"> стажування молодих спеціалістів</w:t>
      </w:r>
      <w:r w:rsidRPr="00590CF7">
        <w:rPr>
          <w:color w:val="FF0000"/>
          <w:lang w:val="uk-UA"/>
        </w:rPr>
        <w:t>.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i/>
          <w:color w:val="FF0000"/>
          <w:lang w:val="uk-UA"/>
        </w:rPr>
      </w:pPr>
      <w:r w:rsidRPr="00590CF7">
        <w:rPr>
          <w:color w:val="FF0000"/>
          <w:lang w:val="uk-UA"/>
        </w:rPr>
        <w:t>Про організацію роботи з обдарованими дітьми, затвердження банку даних обдарованих та здібних учнів та індивідуальних освітніх траєкторій розвитку обдарованих учнів.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i/>
          <w:color w:val="FF0000"/>
          <w:lang w:val="uk-UA"/>
        </w:rPr>
      </w:pPr>
      <w:r w:rsidRPr="00590CF7">
        <w:rPr>
          <w:color w:val="FF0000"/>
          <w:lang w:val="uk-UA"/>
        </w:rPr>
        <w:t>Про проект наказу «Про підготовку та проведення педагогічної ради».</w:t>
      </w:r>
    </w:p>
    <w:p w:rsidR="00826F81" w:rsidRPr="00590CF7" w:rsidRDefault="00826F81" w:rsidP="00826F81">
      <w:pPr>
        <w:numPr>
          <w:ilvl w:val="0"/>
          <w:numId w:val="17"/>
        </w:numPr>
        <w:jc w:val="both"/>
        <w:rPr>
          <w:i/>
          <w:color w:val="FF0000"/>
          <w:lang w:val="uk-UA"/>
        </w:rPr>
      </w:pPr>
      <w:r w:rsidRPr="00590CF7">
        <w:rPr>
          <w:color w:val="FF0000"/>
          <w:lang w:val="uk-UA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590CF7" w:rsidRDefault="00826F81" w:rsidP="00826F81">
      <w:pPr>
        <w:ind w:left="360"/>
        <w:jc w:val="both"/>
        <w:rPr>
          <w:i/>
          <w:color w:val="FF0000"/>
          <w:lang w:val="uk-UA"/>
        </w:rPr>
      </w:pPr>
    </w:p>
    <w:p w:rsidR="00826F81" w:rsidRPr="00590CF7" w:rsidRDefault="00826F81" w:rsidP="00826F81">
      <w:pPr>
        <w:jc w:val="both"/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Листопад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Про підсумки проведення І туру Всеукраїнських олімпіад з базових дисциплін. Про роботу вчителів з питань підготовки учнів до участі в  ІІ турі Всеукраїнських олімпіад з базових дисциплін, творчих конкурсах, конкурсі учнівських науково - дослідницьких робіт  МАН.                                                                             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підготовку і проведення конкурсів «Учитель року-2022»,  конкурсу-ярмарку педагогічних ідей та інновацій.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проведення семі</w:t>
      </w:r>
      <w:r w:rsidRPr="00590CF7">
        <w:rPr>
          <w:color w:val="FF0000"/>
        </w:rPr>
        <w:t>нару-практикуму щодо розвиткути системи академічної доброчесності в закладі освіти</w:t>
      </w:r>
      <w:r w:rsidRPr="00590CF7">
        <w:rPr>
          <w:color w:val="FF0000"/>
          <w:lang w:val="uk-UA"/>
        </w:rPr>
        <w:t xml:space="preserve"> та проведення  Тижня доброчесності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Розгляд і затвердження методичних матеріалів вчителів, які претендують на встановлення, підтвердження звання «вчитель-методист».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проект наказу «Про підготовку та проведення педагогічної ради».</w:t>
      </w:r>
    </w:p>
    <w:p w:rsidR="00826F81" w:rsidRPr="00590CF7" w:rsidRDefault="00826F81" w:rsidP="00826F81">
      <w:pPr>
        <w:numPr>
          <w:ilvl w:val="0"/>
          <w:numId w:val="18"/>
        </w:numPr>
        <w:ind w:right="140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590CF7" w:rsidRDefault="00826F81" w:rsidP="00826F81">
      <w:pPr>
        <w:ind w:right="140"/>
        <w:rPr>
          <w:color w:val="FF0000"/>
          <w:lang w:val="uk-UA"/>
        </w:rPr>
      </w:pPr>
    </w:p>
    <w:p w:rsidR="00826F81" w:rsidRPr="00590CF7" w:rsidRDefault="00826F81" w:rsidP="00826F81">
      <w:pPr>
        <w:ind w:right="140"/>
        <w:rPr>
          <w:color w:val="FF0000"/>
          <w:lang w:val="uk-UA"/>
        </w:rPr>
      </w:pPr>
    </w:p>
    <w:p w:rsidR="00826F81" w:rsidRPr="00590CF7" w:rsidRDefault="00826F81" w:rsidP="00826F81">
      <w:pPr>
        <w:ind w:right="140"/>
        <w:rPr>
          <w:color w:val="FF0000"/>
          <w:lang w:val="uk-UA"/>
        </w:rPr>
      </w:pPr>
    </w:p>
    <w:p w:rsidR="00826F81" w:rsidRPr="00590CF7" w:rsidRDefault="00826F81" w:rsidP="00826F81">
      <w:pPr>
        <w:ind w:right="140"/>
        <w:rPr>
          <w:color w:val="FF0000"/>
          <w:lang w:val="uk-UA"/>
        </w:rPr>
      </w:pPr>
    </w:p>
    <w:p w:rsidR="00826F81" w:rsidRPr="00590CF7" w:rsidRDefault="00826F81" w:rsidP="00826F81">
      <w:pPr>
        <w:ind w:right="140"/>
        <w:rPr>
          <w:color w:val="FF0000"/>
          <w:lang w:val="uk-UA"/>
        </w:rPr>
      </w:pPr>
    </w:p>
    <w:p w:rsidR="00826F81" w:rsidRPr="00590CF7" w:rsidRDefault="00826F81" w:rsidP="00826F81">
      <w:pPr>
        <w:jc w:val="both"/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Січень</w:t>
      </w:r>
    </w:p>
    <w:p w:rsidR="00826F81" w:rsidRPr="00590CF7" w:rsidRDefault="00826F81" w:rsidP="00826F81">
      <w:pPr>
        <w:numPr>
          <w:ilvl w:val="0"/>
          <w:numId w:val="19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lastRenderedPageBreak/>
        <w:t>Обговорення та схвалення до друку науково-методичних посібників педагогічних працівників для участі у обласному конкурсі-ярмарку педагогічної творчості.</w:t>
      </w:r>
    </w:p>
    <w:p w:rsidR="00826F81" w:rsidRPr="00590CF7" w:rsidRDefault="00826F81" w:rsidP="00826F81">
      <w:pPr>
        <w:numPr>
          <w:ilvl w:val="0"/>
          <w:numId w:val="19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Застосування педагогічними працівниками освітніх технологій, спрямованих на формування ключових компетентностей і наскрізних умінь здобувачів освіти.  </w:t>
      </w:r>
    </w:p>
    <w:p w:rsidR="00826F81" w:rsidRPr="00590CF7" w:rsidRDefault="00826F81" w:rsidP="00826F81">
      <w:pPr>
        <w:numPr>
          <w:ilvl w:val="0"/>
          <w:numId w:val="19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проведення творчих звітів вчителів, що атестуються.</w:t>
      </w:r>
    </w:p>
    <w:p w:rsidR="00826F81" w:rsidRPr="00590CF7" w:rsidRDefault="00826F81" w:rsidP="00826F81">
      <w:pPr>
        <w:numPr>
          <w:ilvl w:val="0"/>
          <w:numId w:val="19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проект наказу «Про підготовку та проведення педагогічної ради».</w:t>
      </w:r>
    </w:p>
    <w:p w:rsidR="00826F81" w:rsidRPr="00590CF7" w:rsidRDefault="00826F81" w:rsidP="00826F81">
      <w:pPr>
        <w:numPr>
          <w:ilvl w:val="0"/>
          <w:numId w:val="19"/>
        </w:numPr>
        <w:ind w:right="140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590CF7" w:rsidRDefault="00826F81" w:rsidP="00826F81">
      <w:pPr>
        <w:pStyle w:val="TableParagraph"/>
        <w:ind w:right="202"/>
        <w:rPr>
          <w:b/>
          <w:color w:val="FF0000"/>
          <w:sz w:val="24"/>
          <w:szCs w:val="24"/>
        </w:rPr>
      </w:pPr>
    </w:p>
    <w:p w:rsidR="00826F81" w:rsidRPr="00590CF7" w:rsidRDefault="00826F81" w:rsidP="00826F81">
      <w:pPr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Березень</w:t>
      </w:r>
    </w:p>
    <w:p w:rsidR="00826F81" w:rsidRPr="00590CF7" w:rsidRDefault="00826F81" w:rsidP="00826F81">
      <w:pPr>
        <w:numPr>
          <w:ilvl w:val="0"/>
          <w:numId w:val="18"/>
        </w:numPr>
        <w:rPr>
          <w:color w:val="FF0000"/>
        </w:rPr>
      </w:pPr>
      <w:r w:rsidRPr="00590CF7">
        <w:rPr>
          <w:color w:val="FF0000"/>
          <w:lang w:val="uk-UA"/>
        </w:rPr>
        <w:t>Про с</w:t>
      </w:r>
      <w:r w:rsidRPr="00590CF7">
        <w:rPr>
          <w:color w:val="FF0000"/>
        </w:rPr>
        <w:t xml:space="preserve">прияння педагогічними працівниками формуванню суспільних цінностей у здобувачів освіти у процесі їх навчання, виховання та розвитку.    </w:t>
      </w:r>
    </w:p>
    <w:p w:rsidR="00826F81" w:rsidRPr="00590CF7" w:rsidRDefault="00826F81" w:rsidP="00826F81">
      <w:pPr>
        <w:numPr>
          <w:ilvl w:val="0"/>
          <w:numId w:val="18"/>
        </w:numPr>
        <w:rPr>
          <w:color w:val="FF0000"/>
        </w:rPr>
      </w:pPr>
      <w:r w:rsidRPr="00590CF7">
        <w:rPr>
          <w:color w:val="FF0000"/>
          <w:lang w:val="uk-UA"/>
        </w:rPr>
        <w:t>Про з</w:t>
      </w:r>
      <w:r w:rsidRPr="00590CF7">
        <w:rPr>
          <w:color w:val="FF0000"/>
        </w:rPr>
        <w:t>дійснення педагогічними працівниками інноваційної освітньої діяльності, їх участь у освітніх  проектах, фахових конкурсах та сертифікації, залучення до роботи як освітніх експертів.</w:t>
      </w:r>
    </w:p>
    <w:p w:rsidR="00826F81" w:rsidRPr="00590CF7" w:rsidRDefault="00826F81" w:rsidP="00826F81">
      <w:pPr>
        <w:numPr>
          <w:ilvl w:val="0"/>
          <w:numId w:val="18"/>
        </w:numPr>
        <w:rPr>
          <w:color w:val="FF0000"/>
        </w:rPr>
      </w:pPr>
      <w:r w:rsidRPr="00590CF7">
        <w:rPr>
          <w:color w:val="FF0000"/>
          <w:lang w:val="uk-UA"/>
        </w:rPr>
        <w:t>Про д</w:t>
      </w:r>
      <w:r w:rsidRPr="00590CF7">
        <w:rPr>
          <w:color w:val="FF0000"/>
        </w:rPr>
        <w:t>іяльність педагогічних працівників на засадах  педагогіки партнерства</w:t>
      </w:r>
      <w:r w:rsidRPr="00590CF7">
        <w:rPr>
          <w:color w:val="FF0000"/>
          <w:lang w:val="uk-UA"/>
        </w:rPr>
        <w:t>.</w:t>
      </w:r>
    </w:p>
    <w:p w:rsidR="00826F81" w:rsidRPr="00590CF7" w:rsidRDefault="00826F81" w:rsidP="00826F81">
      <w:pPr>
        <w:numPr>
          <w:ilvl w:val="0"/>
          <w:numId w:val="18"/>
        </w:numPr>
        <w:rPr>
          <w:color w:val="FF0000"/>
        </w:rPr>
      </w:pPr>
      <w:r w:rsidRPr="00590CF7">
        <w:rPr>
          <w:color w:val="FF0000"/>
        </w:rPr>
        <w:t>Про проект наказу «Про підготовку та проведення педагогічної ради».</w:t>
      </w:r>
    </w:p>
    <w:p w:rsidR="00826F81" w:rsidRPr="00590CF7" w:rsidRDefault="00826F81" w:rsidP="00826F81">
      <w:pPr>
        <w:numPr>
          <w:ilvl w:val="0"/>
          <w:numId w:val="18"/>
        </w:numPr>
        <w:rPr>
          <w:color w:val="FF0000"/>
        </w:rPr>
      </w:pPr>
      <w:r w:rsidRPr="00590CF7">
        <w:rPr>
          <w:color w:val="FF0000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590CF7" w:rsidRDefault="00826F81" w:rsidP="00826F81">
      <w:pPr>
        <w:rPr>
          <w:color w:val="FF0000"/>
          <w:lang w:val="uk-UA"/>
        </w:rPr>
      </w:pPr>
    </w:p>
    <w:p w:rsidR="00826F81" w:rsidRPr="00590CF7" w:rsidRDefault="00826F81" w:rsidP="00826F81">
      <w:pPr>
        <w:rPr>
          <w:b/>
          <w:color w:val="FF0000"/>
          <w:lang w:val="uk-UA"/>
        </w:rPr>
      </w:pPr>
      <w:r w:rsidRPr="00590CF7">
        <w:rPr>
          <w:b/>
          <w:color w:val="FF0000"/>
          <w:lang w:val="uk-UA"/>
        </w:rPr>
        <w:t>Травень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 xml:space="preserve">Про підсумки науково - методичної роботи та підсумки роботи педагогічного колективу з реалізації завдань ІІ етапу науково - методичної проблемої теми в 2023-2024  навчальному році.  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  <w:lang w:val="uk-UA"/>
        </w:rPr>
      </w:pPr>
      <w:r w:rsidRPr="00590CF7">
        <w:rPr>
          <w:color w:val="FF0000"/>
          <w:lang w:val="uk-UA"/>
        </w:rPr>
        <w:t>Про підсумки роботи педагогічного колективу з реалізації завдань ІІ (практично-діяльнісного) етапу інноваційного освітнього проєкту з теми «Упровадження методичних ідей В.О.Сухомлинського у Новій українській школі».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>Про підсумки діагностування педкадрів з метою визначення структури та завдань методичної роботи на наступний навчальний рік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>Про підсумки моніторингу динаміки особистісного зростання та професійного розвитку педагогічних працівників ліцею.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>Про робот</w:t>
      </w:r>
      <w:r w:rsidRPr="00590CF7">
        <w:rPr>
          <w:color w:val="FF0000"/>
          <w:lang w:val="uk-UA"/>
        </w:rPr>
        <w:t>у</w:t>
      </w:r>
      <w:r w:rsidRPr="00590CF7">
        <w:rPr>
          <w:color w:val="FF0000"/>
        </w:rPr>
        <w:t xml:space="preserve"> педагогічного колективу  з допрофільної і профільної підготовки учнів</w:t>
      </w:r>
      <w:r w:rsidRPr="00590CF7">
        <w:rPr>
          <w:color w:val="FF0000"/>
          <w:lang w:val="uk-UA"/>
        </w:rPr>
        <w:t xml:space="preserve"> закладу освіти</w:t>
      </w:r>
      <w:r w:rsidRPr="00590CF7">
        <w:rPr>
          <w:color w:val="FF0000"/>
        </w:rPr>
        <w:t>.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 xml:space="preserve">Про підсумки виховної та позакласної роботи у 2023-2024 навчальному році. Про підсумки роботи з обдарованими дітьми.                                                                            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>Про проект наказу «Про підготовку та проведення педагогічної ради»</w:t>
      </w:r>
    </w:p>
    <w:p w:rsidR="00826F81" w:rsidRPr="00590CF7" w:rsidRDefault="00826F81" w:rsidP="00826F81">
      <w:pPr>
        <w:numPr>
          <w:ilvl w:val="0"/>
          <w:numId w:val="18"/>
        </w:numPr>
        <w:jc w:val="both"/>
        <w:rPr>
          <w:color w:val="FF0000"/>
        </w:rPr>
      </w:pPr>
      <w:r w:rsidRPr="00590CF7">
        <w:rPr>
          <w:color w:val="FF0000"/>
        </w:rPr>
        <w:t xml:space="preserve">Огляд нормативних документів, презентація новинок психолого-педагогічної та методичної літератури. </w:t>
      </w:r>
    </w:p>
    <w:p w:rsidR="00826F81" w:rsidRPr="00461626" w:rsidRDefault="00826F81" w:rsidP="00826F81">
      <w:pPr>
        <w:ind w:left="5940"/>
        <w:rPr>
          <w:color w:val="000000"/>
          <w:sz w:val="20"/>
          <w:szCs w:val="20"/>
        </w:rPr>
      </w:pPr>
    </w:p>
    <w:p w:rsidR="00826F81" w:rsidRPr="00872916" w:rsidRDefault="00826F81" w:rsidP="00826F81">
      <w:pPr>
        <w:ind w:left="5940"/>
        <w:rPr>
          <w:lang w:val="uk-UA"/>
        </w:rPr>
      </w:pPr>
      <w:r w:rsidRPr="00461626">
        <w:rPr>
          <w:color w:val="000000"/>
          <w:sz w:val="20"/>
          <w:szCs w:val="20"/>
          <w:lang w:val="uk-UA"/>
        </w:rPr>
        <w:br w:type="page"/>
      </w:r>
    </w:p>
    <w:p w:rsidR="00826F81" w:rsidRPr="00872916" w:rsidRDefault="00826F81" w:rsidP="00826F81">
      <w:pPr>
        <w:ind w:left="5940"/>
        <w:rPr>
          <w:b/>
          <w:i/>
          <w:lang w:val="uk-UA"/>
        </w:rPr>
      </w:pPr>
      <w:r w:rsidRPr="00872916">
        <w:rPr>
          <w:b/>
          <w:i/>
          <w:lang w:val="uk-UA"/>
        </w:rPr>
        <w:lastRenderedPageBreak/>
        <w:t>Додаток № 6</w:t>
      </w:r>
    </w:p>
    <w:p w:rsidR="00826F81" w:rsidRPr="00872916" w:rsidRDefault="00826F81" w:rsidP="00826F81">
      <w:pPr>
        <w:ind w:left="1200" w:firstLine="4740"/>
        <w:rPr>
          <w:b/>
          <w:i/>
          <w:lang w:val="uk-UA"/>
        </w:rPr>
      </w:pPr>
      <w:r w:rsidRPr="00872916">
        <w:rPr>
          <w:b/>
          <w:i/>
          <w:lang w:val="uk-UA"/>
        </w:rPr>
        <w:t xml:space="preserve">До плану роботи ліцею </w:t>
      </w:r>
    </w:p>
    <w:p w:rsidR="00826F81" w:rsidRPr="00872916" w:rsidRDefault="00826F81" w:rsidP="00826F81">
      <w:pPr>
        <w:jc w:val="center"/>
        <w:rPr>
          <w:b/>
          <w:noProof/>
          <w:lang w:val="uk-UA"/>
        </w:rPr>
      </w:pPr>
    </w:p>
    <w:p w:rsidR="00826F81" w:rsidRPr="00872916" w:rsidRDefault="00826F81" w:rsidP="00826F81">
      <w:pPr>
        <w:jc w:val="center"/>
        <w:rPr>
          <w:b/>
          <w:noProof/>
          <w:color w:val="000000"/>
        </w:rPr>
      </w:pPr>
      <w:r w:rsidRPr="00872916">
        <w:rPr>
          <w:b/>
          <w:noProof/>
          <w:color w:val="000000"/>
        </w:rPr>
        <w:t>ТЕМАТИКА</w:t>
      </w:r>
    </w:p>
    <w:p w:rsidR="00826F81" w:rsidRPr="00872916" w:rsidRDefault="00826F81" w:rsidP="00826F81">
      <w:pPr>
        <w:ind w:right="99"/>
        <w:jc w:val="center"/>
        <w:rPr>
          <w:b/>
          <w:noProof/>
          <w:color w:val="000000"/>
          <w:lang w:val="uk-UA"/>
        </w:rPr>
      </w:pPr>
      <w:r w:rsidRPr="00872916">
        <w:rPr>
          <w:b/>
          <w:noProof/>
          <w:color w:val="000000"/>
        </w:rPr>
        <w:t>ЗАСІДАНЬ РАДИ</w:t>
      </w:r>
      <w:r w:rsidRPr="00872916">
        <w:rPr>
          <w:b/>
          <w:noProof/>
          <w:color w:val="000000"/>
          <w:lang w:val="uk-UA"/>
        </w:rPr>
        <w:t xml:space="preserve"> ЛІЦЕЮ</w:t>
      </w:r>
    </w:p>
    <w:p w:rsidR="00826F81" w:rsidRPr="00872916" w:rsidRDefault="00826F81" w:rsidP="00826F81">
      <w:pPr>
        <w:tabs>
          <w:tab w:val="left" w:pos="1245"/>
        </w:tabs>
        <w:ind w:firstLine="708"/>
        <w:jc w:val="both"/>
        <w:rPr>
          <w:b/>
          <w:color w:val="000000"/>
          <w:lang w:val="uk-UA"/>
        </w:rPr>
      </w:pPr>
      <w:r w:rsidRPr="00872916">
        <w:rPr>
          <w:b/>
          <w:color w:val="000000"/>
          <w:lang w:val="uk-UA"/>
        </w:rPr>
        <w:t xml:space="preserve">   </w:t>
      </w:r>
    </w:p>
    <w:p w:rsidR="00826F81" w:rsidRPr="00872916" w:rsidRDefault="00826F81" w:rsidP="00826F81">
      <w:pPr>
        <w:tabs>
          <w:tab w:val="left" w:pos="1245"/>
        </w:tabs>
        <w:ind w:firstLine="708"/>
        <w:jc w:val="both"/>
        <w:rPr>
          <w:b/>
          <w:lang w:val="uk-UA"/>
        </w:rPr>
      </w:pPr>
    </w:p>
    <w:tbl>
      <w:tblPr>
        <w:tblW w:w="9540" w:type="dxa"/>
        <w:tblInd w:w="108" w:type="dxa"/>
        <w:tblLook w:val="01E0"/>
      </w:tblPr>
      <w:tblGrid>
        <w:gridCol w:w="1481"/>
        <w:gridCol w:w="8059"/>
      </w:tblGrid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 w:rsidRPr="00872916">
              <w:rPr>
                <w:b/>
                <w:i/>
                <w:lang w:val="uk-UA"/>
              </w:rPr>
              <w:t xml:space="preserve">Серпень </w:t>
            </w:r>
          </w:p>
        </w:tc>
        <w:tc>
          <w:tcPr>
            <w:tcW w:w="8059" w:type="dxa"/>
            <w:shd w:val="clear" w:color="auto" w:fill="auto"/>
          </w:tcPr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 xml:space="preserve">Про розгляд і затвердження плану роботи ліцею на </w:t>
            </w:r>
            <w:r>
              <w:rPr>
                <w:lang w:val="uk-UA"/>
              </w:rPr>
              <w:t>2023-2024</w:t>
            </w:r>
            <w:r w:rsidRPr="00872916">
              <w:rPr>
                <w:lang w:val="uk-UA"/>
              </w:rPr>
              <w:t xml:space="preserve"> н. р.</w:t>
            </w:r>
          </w:p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 xml:space="preserve">Про затвердження режиму роботи ліцею на </w:t>
            </w:r>
            <w:r>
              <w:rPr>
                <w:lang w:val="uk-UA"/>
              </w:rPr>
              <w:t>2023-2024</w:t>
            </w:r>
            <w:r w:rsidRPr="00872916">
              <w:rPr>
                <w:lang w:val="uk-UA"/>
              </w:rPr>
              <w:t xml:space="preserve"> н. р.</w:t>
            </w:r>
          </w:p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>
              <w:rPr>
                <w:lang w:val="uk-UA"/>
              </w:rPr>
              <w:t>Про співпрацю з ГО «ШКОЛА НОВОЇ ГЕНЕРАЦІЇ»</w:t>
            </w:r>
          </w:p>
          <w:p w:rsidR="00826F81" w:rsidRPr="00872916" w:rsidRDefault="00826F81" w:rsidP="004B49A6">
            <w:pPr>
              <w:ind w:left="254" w:hanging="162"/>
              <w:jc w:val="both"/>
              <w:rPr>
                <w:lang w:val="uk-UA"/>
              </w:rPr>
            </w:pPr>
          </w:p>
        </w:tc>
      </w:tr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Листопад</w:t>
            </w:r>
          </w:p>
        </w:tc>
        <w:tc>
          <w:tcPr>
            <w:tcW w:w="8059" w:type="dxa"/>
            <w:shd w:val="clear" w:color="auto" w:fill="auto"/>
          </w:tcPr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Про систему правовиховної та профілактичної роботи в закладі</w:t>
            </w:r>
          </w:p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Про стан відвідування ліцею учнями 8-9 класів.</w:t>
            </w:r>
          </w:p>
          <w:p w:rsidR="00826F81" w:rsidRPr="00872916" w:rsidRDefault="00826F81" w:rsidP="004B49A6">
            <w:pPr>
              <w:ind w:left="254" w:hanging="162"/>
              <w:jc w:val="both"/>
              <w:rPr>
                <w:lang w:val="uk-UA"/>
              </w:rPr>
            </w:pPr>
          </w:p>
        </w:tc>
      </w:tr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 w:rsidRPr="00872916">
              <w:rPr>
                <w:b/>
                <w:i/>
                <w:lang w:val="uk-UA"/>
              </w:rPr>
              <w:t>Лютий</w:t>
            </w:r>
          </w:p>
        </w:tc>
        <w:tc>
          <w:tcPr>
            <w:tcW w:w="8059" w:type="dxa"/>
            <w:shd w:val="clear" w:color="auto" w:fill="auto"/>
          </w:tcPr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Про рботу громадської комісії контролю за організацією харчування.</w:t>
            </w:r>
          </w:p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стан роботи з питань забезпечення підвезення учнів </w:t>
            </w:r>
          </w:p>
          <w:p w:rsidR="00826F81" w:rsidRPr="00872916" w:rsidRDefault="00826F81" w:rsidP="00826F81">
            <w:pPr>
              <w:jc w:val="both"/>
              <w:rPr>
                <w:lang w:val="uk-UA"/>
              </w:rPr>
            </w:pPr>
          </w:p>
        </w:tc>
      </w:tr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 w:rsidRPr="00872916">
              <w:rPr>
                <w:b/>
                <w:i/>
                <w:lang w:val="uk-UA"/>
              </w:rPr>
              <w:t>Березень</w:t>
            </w:r>
          </w:p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</w:p>
        </w:tc>
        <w:tc>
          <w:tcPr>
            <w:tcW w:w="8059" w:type="dxa"/>
            <w:shd w:val="clear" w:color="auto" w:fill="auto"/>
          </w:tcPr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Про проведення державної підсумкової атестації.</w:t>
            </w:r>
          </w:p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Про моральне заохочення вчителів за наслідками атестації.</w:t>
            </w:r>
          </w:p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Про дотримання правил поведінки здобувачами освіти ліцею</w:t>
            </w:r>
          </w:p>
          <w:p w:rsidR="00826F81" w:rsidRPr="00872916" w:rsidRDefault="00826F81" w:rsidP="004B49A6">
            <w:pPr>
              <w:tabs>
                <w:tab w:val="num" w:pos="492"/>
              </w:tabs>
              <w:ind w:left="254" w:hanging="162"/>
              <w:jc w:val="both"/>
              <w:rPr>
                <w:lang w:val="uk-UA"/>
              </w:rPr>
            </w:pPr>
          </w:p>
        </w:tc>
      </w:tr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 w:rsidRPr="00872916">
              <w:rPr>
                <w:b/>
                <w:i/>
                <w:lang w:val="uk-UA"/>
              </w:rPr>
              <w:t>Травень</w:t>
            </w:r>
          </w:p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</w:p>
        </w:tc>
        <w:tc>
          <w:tcPr>
            <w:tcW w:w="8059" w:type="dxa"/>
            <w:shd w:val="clear" w:color="auto" w:fill="auto"/>
          </w:tcPr>
          <w:p w:rsidR="00826F81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 xml:space="preserve">Про представлення до нагородження випускників золотою та срібною </w:t>
            </w:r>
            <w:r>
              <w:rPr>
                <w:lang w:val="uk-UA"/>
              </w:rPr>
              <w:t xml:space="preserve"> </w:t>
            </w:r>
          </w:p>
          <w:p w:rsidR="00826F81" w:rsidRPr="00872916" w:rsidRDefault="00826F81" w:rsidP="00826F81">
            <w:pPr>
              <w:ind w:left="-2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72916">
              <w:rPr>
                <w:lang w:val="uk-UA"/>
              </w:rPr>
              <w:t>медаллю.</w:t>
            </w:r>
          </w:p>
          <w:p w:rsidR="00826F81" w:rsidRDefault="00826F81" w:rsidP="00826F81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 xml:space="preserve">Про представлення до нагородження </w:t>
            </w:r>
            <w:r>
              <w:rPr>
                <w:lang w:val="uk-UA"/>
              </w:rPr>
              <w:t xml:space="preserve">похвальним листом учнів 5-8, 10 </w:t>
            </w:r>
          </w:p>
          <w:p w:rsidR="00826F81" w:rsidRPr="00872916" w:rsidRDefault="00826F81" w:rsidP="00826F81">
            <w:pPr>
              <w:ind w:left="-2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872916">
              <w:rPr>
                <w:lang w:val="uk-UA"/>
              </w:rPr>
              <w:t xml:space="preserve">х класів </w:t>
            </w:r>
          </w:p>
          <w:p w:rsidR="00826F81" w:rsidRPr="00872916" w:rsidRDefault="00826F81" w:rsidP="004B49A6">
            <w:pPr>
              <w:ind w:left="254" w:hanging="162"/>
              <w:jc w:val="both"/>
              <w:rPr>
                <w:lang w:val="uk-UA"/>
              </w:rPr>
            </w:pPr>
          </w:p>
        </w:tc>
      </w:tr>
      <w:tr w:rsidR="00826F81" w:rsidRPr="00872916" w:rsidTr="004B49A6">
        <w:tc>
          <w:tcPr>
            <w:tcW w:w="1481" w:type="dxa"/>
            <w:shd w:val="clear" w:color="auto" w:fill="auto"/>
          </w:tcPr>
          <w:p w:rsidR="00826F81" w:rsidRPr="00872916" w:rsidRDefault="00826F81" w:rsidP="004B49A6">
            <w:pPr>
              <w:tabs>
                <w:tab w:val="left" w:pos="1245"/>
              </w:tabs>
              <w:rPr>
                <w:b/>
                <w:i/>
                <w:lang w:val="uk-UA"/>
              </w:rPr>
            </w:pPr>
            <w:r w:rsidRPr="00872916">
              <w:rPr>
                <w:b/>
                <w:i/>
                <w:lang w:val="uk-UA"/>
              </w:rPr>
              <w:t>Червень</w:t>
            </w:r>
          </w:p>
        </w:tc>
        <w:tc>
          <w:tcPr>
            <w:tcW w:w="8059" w:type="dxa"/>
            <w:shd w:val="clear" w:color="auto" w:fill="auto"/>
          </w:tcPr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Про погодження освітньої програми на 2023-2024н.р.</w:t>
            </w:r>
          </w:p>
          <w:p w:rsidR="00826F81" w:rsidRPr="00872916" w:rsidRDefault="00826F81" w:rsidP="004B49A6">
            <w:pPr>
              <w:numPr>
                <w:ilvl w:val="0"/>
                <w:numId w:val="2"/>
              </w:numPr>
              <w:tabs>
                <w:tab w:val="clear" w:pos="284"/>
                <w:tab w:val="num" w:pos="492"/>
              </w:tabs>
              <w:ind w:left="254" w:hanging="162"/>
              <w:jc w:val="both"/>
              <w:rPr>
                <w:lang w:val="uk-UA"/>
              </w:rPr>
            </w:pPr>
            <w:r w:rsidRPr="00872916">
              <w:rPr>
                <w:lang w:val="uk-UA"/>
              </w:rPr>
              <w:t>Звіт  директора про стан  роботи  в закладі за навчальний рік.</w:t>
            </w:r>
          </w:p>
        </w:tc>
      </w:tr>
    </w:tbl>
    <w:p w:rsidR="00826F81" w:rsidRPr="00872916" w:rsidRDefault="00826F81" w:rsidP="00826F81">
      <w:pPr>
        <w:tabs>
          <w:tab w:val="left" w:pos="1245"/>
        </w:tabs>
        <w:ind w:firstLine="708"/>
        <w:jc w:val="both"/>
        <w:rPr>
          <w:b/>
          <w:lang w:val="uk-UA"/>
        </w:rPr>
      </w:pPr>
      <w:r w:rsidRPr="00872916">
        <w:rPr>
          <w:b/>
          <w:lang w:val="uk-UA"/>
        </w:rPr>
        <w:t xml:space="preserve">            </w:t>
      </w:r>
    </w:p>
    <w:p w:rsidR="00826F81" w:rsidRPr="00461626" w:rsidRDefault="00826F81" w:rsidP="00826F81">
      <w:pPr>
        <w:tabs>
          <w:tab w:val="num" w:pos="684"/>
        </w:tabs>
        <w:jc w:val="both"/>
        <w:rPr>
          <w:sz w:val="20"/>
          <w:szCs w:val="20"/>
          <w:lang w:val="uk-UA"/>
        </w:rPr>
      </w:pPr>
    </w:p>
    <w:p w:rsidR="00826F81" w:rsidRPr="00461626" w:rsidRDefault="00826F81" w:rsidP="00826F81">
      <w:pPr>
        <w:rPr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826F81" w:rsidRPr="00461626" w:rsidRDefault="00826F81" w:rsidP="00826F81">
      <w:pPr>
        <w:ind w:left="5940"/>
        <w:rPr>
          <w:color w:val="000000"/>
          <w:sz w:val="20"/>
          <w:szCs w:val="20"/>
          <w:lang w:val="uk-UA"/>
        </w:rPr>
      </w:pPr>
    </w:p>
    <w:p w:rsidR="00AE4F42" w:rsidRPr="00826F81" w:rsidRDefault="00AE4F42">
      <w:pPr>
        <w:rPr>
          <w:lang w:val="uk-UA"/>
        </w:rPr>
      </w:pPr>
    </w:p>
    <w:sectPr w:rsidR="00AE4F42" w:rsidRPr="00826F81" w:rsidSect="005C53C0">
      <w:footerReference w:type="even" r:id="rId8"/>
      <w:footerReference w:type="default" r:id="rId9"/>
      <w:pgSz w:w="11906" w:h="16838"/>
      <w:pgMar w:top="719" w:right="850" w:bottom="850" w:left="1417" w:header="708" w:footer="708" w:gutter="0"/>
      <w:pgBorders w:display="notFirstPage" w:offsetFrom="page">
        <w:top w:val="thinThickThinSmallGap" w:sz="24" w:space="24" w:color="008080"/>
        <w:left w:val="thinThickThinSmallGap" w:sz="24" w:space="24" w:color="008080"/>
        <w:bottom w:val="thinThickThinSmallGap" w:sz="24" w:space="24" w:color="008080"/>
        <w:right w:val="thinThickThinSmallGap" w:sz="24" w:space="24" w:color="00808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992" w:rsidRDefault="00715992" w:rsidP="00E42C27">
      <w:r>
        <w:separator/>
      </w:r>
    </w:p>
  </w:endnote>
  <w:endnote w:type="continuationSeparator" w:id="0">
    <w:p w:rsidR="00715992" w:rsidRDefault="00715992" w:rsidP="00E42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9BD" w:rsidRDefault="00CF2EF8" w:rsidP="00356B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37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29BD" w:rsidRDefault="00715992" w:rsidP="005046B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9BD" w:rsidRDefault="00CF2EF8" w:rsidP="00356B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379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39F5">
      <w:rPr>
        <w:rStyle w:val="a7"/>
        <w:noProof/>
      </w:rPr>
      <w:t>9</w:t>
    </w:r>
    <w:r>
      <w:rPr>
        <w:rStyle w:val="a7"/>
      </w:rPr>
      <w:fldChar w:fldCharType="end"/>
    </w:r>
  </w:p>
  <w:p w:rsidR="00D429BD" w:rsidRDefault="00715992" w:rsidP="005046B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992" w:rsidRDefault="00715992" w:rsidP="00E42C27">
      <w:r>
        <w:separator/>
      </w:r>
    </w:p>
  </w:footnote>
  <w:footnote w:type="continuationSeparator" w:id="0">
    <w:p w:rsidR="00715992" w:rsidRDefault="00715992" w:rsidP="00E42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6BB8"/>
    <w:multiLevelType w:val="hybridMultilevel"/>
    <w:tmpl w:val="719862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F0D1E"/>
    <w:multiLevelType w:val="hybridMultilevel"/>
    <w:tmpl w:val="408003D6"/>
    <w:lvl w:ilvl="0" w:tplc="B6B23F18">
      <w:start w:val="1"/>
      <w:numFmt w:val="bullet"/>
      <w:lvlText w:val=""/>
      <w:lvlJc w:val="left"/>
      <w:pPr>
        <w:tabs>
          <w:tab w:val="num" w:pos="464"/>
        </w:tabs>
        <w:ind w:left="46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13009BF"/>
    <w:multiLevelType w:val="hybridMultilevel"/>
    <w:tmpl w:val="4B323E3C"/>
    <w:lvl w:ilvl="0" w:tplc="B6B23F18">
      <w:start w:val="1"/>
      <w:numFmt w:val="bullet"/>
      <w:lvlText w:val=""/>
      <w:lvlJc w:val="left"/>
      <w:pPr>
        <w:tabs>
          <w:tab w:val="num" w:pos="464"/>
        </w:tabs>
        <w:ind w:left="46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11702339"/>
    <w:multiLevelType w:val="hybridMultilevel"/>
    <w:tmpl w:val="C6927154"/>
    <w:lvl w:ilvl="0" w:tplc="B6B23F1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4910CE"/>
    <w:multiLevelType w:val="hybridMultilevel"/>
    <w:tmpl w:val="8BF0DA1C"/>
    <w:lvl w:ilvl="0" w:tplc="B6B23F1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6"/>
        <w:szCs w:val="16"/>
      </w:rPr>
    </w:lvl>
    <w:lvl w:ilvl="1" w:tplc="53B0D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83617A"/>
    <w:multiLevelType w:val="hybridMultilevel"/>
    <w:tmpl w:val="DC58B90A"/>
    <w:lvl w:ilvl="0" w:tplc="B6B23F18">
      <w:start w:val="1"/>
      <w:numFmt w:val="bullet"/>
      <w:lvlText w:val=""/>
      <w:lvlJc w:val="left"/>
      <w:pPr>
        <w:tabs>
          <w:tab w:val="num" w:pos="464"/>
        </w:tabs>
        <w:ind w:left="46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4D37779"/>
    <w:multiLevelType w:val="multilevel"/>
    <w:tmpl w:val="EEAAA186"/>
    <w:lvl w:ilvl="0">
      <w:start w:val="1"/>
      <w:numFmt w:val="decimal"/>
      <w:pStyle w:val="1"/>
      <w:lvlText w:val="1.%1"/>
      <w:lvlJc w:val="left"/>
      <w:pPr>
        <w:tabs>
          <w:tab w:val="num" w:pos="612"/>
        </w:tabs>
        <w:ind w:left="612" w:hanging="432"/>
      </w:pPr>
      <w:rPr>
        <w:rFonts w:cs="Times New Roman"/>
      </w:rPr>
    </w:lvl>
    <w:lvl w:ilvl="1">
      <w:start w:val="2"/>
      <w:numFmt w:val="decimal"/>
      <w:pStyle w:val="2"/>
      <w:lvlText w:val=".%1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32017F52"/>
    <w:multiLevelType w:val="hybridMultilevel"/>
    <w:tmpl w:val="64DCBD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8781B16"/>
    <w:multiLevelType w:val="hybridMultilevel"/>
    <w:tmpl w:val="9870B0D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A30676"/>
    <w:multiLevelType w:val="hybridMultilevel"/>
    <w:tmpl w:val="3E64E3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A75BAB"/>
    <w:multiLevelType w:val="hybridMultilevel"/>
    <w:tmpl w:val="D95075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2484A"/>
    <w:multiLevelType w:val="hybridMultilevel"/>
    <w:tmpl w:val="BB7AA7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B1184"/>
    <w:multiLevelType w:val="hybridMultilevel"/>
    <w:tmpl w:val="48D2096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CAC3104"/>
    <w:multiLevelType w:val="hybridMultilevel"/>
    <w:tmpl w:val="5582EFAC"/>
    <w:lvl w:ilvl="0" w:tplc="B6B23F18">
      <w:start w:val="1"/>
      <w:numFmt w:val="bullet"/>
      <w:lvlText w:val=""/>
      <w:lvlJc w:val="left"/>
      <w:pPr>
        <w:tabs>
          <w:tab w:val="num" w:pos="464"/>
        </w:tabs>
        <w:ind w:left="46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D7B3350"/>
    <w:multiLevelType w:val="hybridMultilevel"/>
    <w:tmpl w:val="6096F8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52178"/>
    <w:multiLevelType w:val="hybridMultilevel"/>
    <w:tmpl w:val="513E460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26300C"/>
    <w:multiLevelType w:val="hybridMultilevel"/>
    <w:tmpl w:val="B10EDBD2"/>
    <w:lvl w:ilvl="0" w:tplc="B6B23F1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6"/>
        <w:szCs w:val="16"/>
      </w:rPr>
    </w:lvl>
    <w:lvl w:ilvl="1" w:tplc="B6B23F1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87187B"/>
    <w:multiLevelType w:val="hybridMultilevel"/>
    <w:tmpl w:val="9A6224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0F1752"/>
    <w:multiLevelType w:val="hybridMultilevel"/>
    <w:tmpl w:val="CD362084"/>
    <w:lvl w:ilvl="0" w:tplc="B6B23F18">
      <w:start w:val="1"/>
      <w:numFmt w:val="bullet"/>
      <w:lvlText w:val=""/>
      <w:lvlJc w:val="left"/>
      <w:pPr>
        <w:tabs>
          <w:tab w:val="num" w:pos="464"/>
        </w:tabs>
        <w:ind w:left="464" w:hanging="284"/>
      </w:pPr>
      <w:rPr>
        <w:rFonts w:ascii="Wingdings" w:hAnsi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66790A07"/>
    <w:multiLevelType w:val="hybridMultilevel"/>
    <w:tmpl w:val="5E3CA31C"/>
    <w:lvl w:ilvl="0" w:tplc="FC108BE4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b w:val="0"/>
        <w:i w:val="0"/>
        <w:sz w:val="28"/>
        <w:szCs w:val="28"/>
      </w:rPr>
    </w:lvl>
    <w:lvl w:ilvl="1" w:tplc="17A8EC5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olor w:val="00008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240423C"/>
    <w:multiLevelType w:val="hybridMultilevel"/>
    <w:tmpl w:val="97D42EB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8"/>
  </w:num>
  <w:num w:numId="4">
    <w:abstractNumId w:val="2"/>
  </w:num>
  <w:num w:numId="5">
    <w:abstractNumId w:val="1"/>
  </w:num>
  <w:num w:numId="6">
    <w:abstractNumId w:val="13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14"/>
  </w:num>
  <w:num w:numId="14">
    <w:abstractNumId w:val="17"/>
  </w:num>
  <w:num w:numId="15">
    <w:abstractNumId w:val="10"/>
  </w:num>
  <w:num w:numId="16">
    <w:abstractNumId w:val="6"/>
  </w:num>
  <w:num w:numId="17">
    <w:abstractNumId w:val="20"/>
  </w:num>
  <w:num w:numId="18">
    <w:abstractNumId w:val="8"/>
  </w:num>
  <w:num w:numId="19">
    <w:abstractNumId w:val="15"/>
  </w:num>
  <w:num w:numId="20">
    <w:abstractNumId w:val="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F81"/>
    <w:rsid w:val="001334C5"/>
    <w:rsid w:val="002F6B8F"/>
    <w:rsid w:val="003B1DE8"/>
    <w:rsid w:val="00493F13"/>
    <w:rsid w:val="004966AC"/>
    <w:rsid w:val="005C52D7"/>
    <w:rsid w:val="005E2E16"/>
    <w:rsid w:val="0068506A"/>
    <w:rsid w:val="00715992"/>
    <w:rsid w:val="00753790"/>
    <w:rsid w:val="007A3F8E"/>
    <w:rsid w:val="00826F81"/>
    <w:rsid w:val="008F39F5"/>
    <w:rsid w:val="00903464"/>
    <w:rsid w:val="00AE4F42"/>
    <w:rsid w:val="00BA7E79"/>
    <w:rsid w:val="00C301EB"/>
    <w:rsid w:val="00C878D6"/>
    <w:rsid w:val="00CF2EF8"/>
    <w:rsid w:val="00E42C27"/>
    <w:rsid w:val="00FC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6F81"/>
    <w:pPr>
      <w:keepNext/>
      <w:numPr>
        <w:numId w:val="16"/>
      </w:numPr>
      <w:ind w:right="-426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26F81"/>
    <w:pPr>
      <w:keepNext/>
      <w:numPr>
        <w:ilvl w:val="1"/>
        <w:numId w:val="16"/>
      </w:numPr>
      <w:ind w:right="-567"/>
      <w:jc w:val="both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26F81"/>
    <w:pPr>
      <w:keepNext/>
      <w:numPr>
        <w:ilvl w:val="2"/>
        <w:numId w:val="16"/>
      </w:numPr>
      <w:jc w:val="both"/>
      <w:outlineLvl w:val="2"/>
    </w:pPr>
    <w:rPr>
      <w:b/>
      <w:i/>
      <w:sz w:val="40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826F81"/>
    <w:pPr>
      <w:keepNext/>
      <w:numPr>
        <w:ilvl w:val="3"/>
        <w:numId w:val="16"/>
      </w:numPr>
      <w:ind w:right="-567"/>
      <w:jc w:val="both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826F81"/>
    <w:pPr>
      <w:keepNext/>
      <w:numPr>
        <w:ilvl w:val="4"/>
        <w:numId w:val="16"/>
      </w:numPr>
      <w:ind w:right="-567"/>
      <w:jc w:val="center"/>
      <w:outlineLvl w:val="4"/>
    </w:pPr>
    <w:rPr>
      <w:sz w:val="32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826F81"/>
    <w:pPr>
      <w:keepNext/>
      <w:numPr>
        <w:ilvl w:val="5"/>
        <w:numId w:val="16"/>
      </w:numPr>
      <w:jc w:val="center"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826F81"/>
    <w:pPr>
      <w:keepNext/>
      <w:numPr>
        <w:ilvl w:val="6"/>
        <w:numId w:val="16"/>
      </w:numPr>
      <w:jc w:val="center"/>
      <w:outlineLvl w:val="6"/>
    </w:pPr>
    <w:rPr>
      <w:sz w:val="32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826F81"/>
    <w:pPr>
      <w:keepNext/>
      <w:numPr>
        <w:ilvl w:val="7"/>
        <w:numId w:val="16"/>
      </w:numPr>
      <w:jc w:val="both"/>
      <w:outlineLvl w:val="7"/>
    </w:pPr>
    <w:rPr>
      <w:sz w:val="28"/>
      <w:szCs w:val="20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826F81"/>
    <w:pPr>
      <w:keepNext/>
      <w:numPr>
        <w:ilvl w:val="8"/>
        <w:numId w:val="16"/>
      </w:numPr>
      <w:jc w:val="center"/>
      <w:outlineLvl w:val="8"/>
    </w:pPr>
    <w:rPr>
      <w:b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6F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26F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826F81"/>
    <w:rPr>
      <w:rFonts w:ascii="Times New Roman" w:eastAsia="Times New Roman" w:hAnsi="Times New Roman" w:cs="Times New Roman"/>
      <w:b/>
      <w:i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826F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826F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826F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826F8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826F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826F81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826F81"/>
    <w:pPr>
      <w:jc w:val="center"/>
    </w:pPr>
    <w:rPr>
      <w:sz w:val="40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826F81"/>
    <w:rPr>
      <w:rFonts w:ascii="Times New Roman" w:eastAsia="Times New Roman" w:hAnsi="Times New Roman" w:cs="Times New Roman"/>
      <w:sz w:val="40"/>
      <w:szCs w:val="24"/>
      <w:lang w:val="uk-UA"/>
    </w:rPr>
  </w:style>
  <w:style w:type="paragraph" w:styleId="a5">
    <w:name w:val="footer"/>
    <w:basedOn w:val="a"/>
    <w:link w:val="a6"/>
    <w:uiPriority w:val="99"/>
    <w:rsid w:val="00826F8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6F8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826F81"/>
  </w:style>
  <w:style w:type="paragraph" w:styleId="a8">
    <w:name w:val="List Paragraph"/>
    <w:basedOn w:val="a"/>
    <w:uiPriority w:val="99"/>
    <w:qFormat/>
    <w:rsid w:val="00826F8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26F81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styleId="a9">
    <w:name w:val="Strong"/>
    <w:basedOn w:val="a0"/>
    <w:uiPriority w:val="22"/>
    <w:qFormat/>
    <w:rsid w:val="00826F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9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ноутбук-11</dc:creator>
  <cp:keywords/>
  <dc:description/>
  <cp:lastModifiedBy>ноутбук-11</cp:lastModifiedBy>
  <cp:revision>8</cp:revision>
  <cp:lastPrinted>2023-08-30T10:06:00Z</cp:lastPrinted>
  <dcterms:created xsi:type="dcterms:W3CDTF">2023-07-23T10:37:00Z</dcterms:created>
  <dcterms:modified xsi:type="dcterms:W3CDTF">2023-08-31T06:04:00Z</dcterms:modified>
</cp:coreProperties>
</file>